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FE" w:rsidRPr="007F569B" w:rsidRDefault="008C6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9FE" w:rsidRPr="007F569B" w:rsidRDefault="008C6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9FE" w:rsidRPr="007F569B" w:rsidRDefault="008C6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9FE" w:rsidRPr="007F569B" w:rsidRDefault="008C69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9FE" w:rsidRPr="007F569B" w:rsidRDefault="008C69F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8C69FE" w:rsidRPr="007F569B" w:rsidRDefault="00E16B7F">
      <w:pPr>
        <w:pStyle w:val="Ttulo3"/>
        <w:spacing w:before="51"/>
        <w:jc w:val="both"/>
      </w:pPr>
      <w:r w:rsidRPr="007F569B">
        <w:rPr>
          <w:spacing w:val="-1"/>
        </w:rPr>
        <w:t>15</w:t>
      </w:r>
      <w:r w:rsidRPr="007F569B">
        <w:rPr>
          <w:spacing w:val="-9"/>
        </w:rPr>
        <w:t xml:space="preserve"> </w:t>
      </w:r>
      <w:r w:rsidR="007F569B" w:rsidRPr="007F569B">
        <w:rPr>
          <w:spacing w:val="-9"/>
        </w:rPr>
        <w:t xml:space="preserve">de setembro de </w:t>
      </w:r>
      <w:r w:rsidRPr="007F569B">
        <w:rPr>
          <w:spacing w:val="-1"/>
        </w:rPr>
        <w:t>2014</w:t>
      </w:r>
    </w:p>
    <w:p w:rsidR="008C69FE" w:rsidRPr="007F569B" w:rsidRDefault="008C69FE">
      <w:pPr>
        <w:rPr>
          <w:rFonts w:ascii="Calibri" w:eastAsia="Calibri" w:hAnsi="Calibri" w:cs="Calibri"/>
          <w:sz w:val="24"/>
          <w:szCs w:val="24"/>
        </w:rPr>
      </w:pPr>
    </w:p>
    <w:p w:rsidR="008C69FE" w:rsidRPr="007F569B" w:rsidRDefault="008C69FE">
      <w:pPr>
        <w:spacing w:before="10"/>
        <w:rPr>
          <w:rFonts w:ascii="Calibri" w:eastAsia="Calibri" w:hAnsi="Calibri" w:cs="Calibri"/>
          <w:sz w:val="32"/>
          <w:szCs w:val="32"/>
        </w:rPr>
      </w:pPr>
    </w:p>
    <w:p w:rsidR="008C69FE" w:rsidRPr="007F569B" w:rsidRDefault="007F569B">
      <w:pPr>
        <w:ind w:left="5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5"/>
          <w:sz w:val="24"/>
        </w:rPr>
        <w:t xml:space="preserve">Exma. Sra. </w:t>
      </w:r>
    </w:p>
    <w:p w:rsidR="008C69FE" w:rsidRPr="007F569B" w:rsidRDefault="00E16B7F">
      <w:pPr>
        <w:ind w:left="582" w:right="6255"/>
        <w:rPr>
          <w:rFonts w:ascii="Calibri" w:eastAsia="Calibri" w:hAnsi="Calibri" w:cs="Calibri"/>
          <w:sz w:val="24"/>
          <w:szCs w:val="24"/>
        </w:rPr>
      </w:pPr>
      <w:r w:rsidRPr="007F569B">
        <w:rPr>
          <w:rFonts w:ascii="Calibri"/>
          <w:sz w:val="24"/>
        </w:rPr>
        <w:t>Dr</w:t>
      </w:r>
      <w:r w:rsidR="007F569B">
        <w:rPr>
          <w:rFonts w:ascii="Calibri"/>
          <w:sz w:val="24"/>
        </w:rPr>
        <w:t>a</w:t>
      </w:r>
      <w:r w:rsidRPr="007F569B">
        <w:rPr>
          <w:rFonts w:ascii="Calibri"/>
          <w:sz w:val="24"/>
        </w:rPr>
        <w:t>.</w:t>
      </w:r>
      <w:r w:rsidRPr="007F569B">
        <w:rPr>
          <w:rFonts w:ascii="Calibri"/>
          <w:spacing w:val="-4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Margaret</w:t>
      </w:r>
      <w:r w:rsidRPr="007F569B">
        <w:rPr>
          <w:rFonts w:ascii="Calibri"/>
          <w:spacing w:val="-4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Chan</w:t>
      </w:r>
      <w:r w:rsidRPr="007F569B">
        <w:rPr>
          <w:rFonts w:ascii="Calibri"/>
          <w:spacing w:val="25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Diretor</w:t>
      </w:r>
      <w:r w:rsidR="007F569B">
        <w:rPr>
          <w:rFonts w:ascii="Calibri"/>
          <w:spacing w:val="-1"/>
          <w:sz w:val="24"/>
        </w:rPr>
        <w:t>a</w:t>
      </w:r>
      <w:r w:rsidRPr="007F569B">
        <w:rPr>
          <w:rFonts w:ascii="Calibri"/>
          <w:spacing w:val="-9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Geral</w:t>
      </w:r>
    </w:p>
    <w:p w:rsidR="008C69FE" w:rsidRPr="007F569B" w:rsidRDefault="00E16B7F">
      <w:pPr>
        <w:ind w:left="582" w:right="6025"/>
        <w:rPr>
          <w:rFonts w:ascii="Calibri" w:eastAsia="Calibri" w:hAnsi="Calibri" w:cs="Calibri"/>
          <w:sz w:val="24"/>
          <w:szCs w:val="24"/>
        </w:rPr>
      </w:pPr>
      <w:r w:rsidRPr="007F569B">
        <w:rPr>
          <w:rFonts w:ascii="Calibri"/>
          <w:spacing w:val="-1"/>
          <w:sz w:val="24"/>
        </w:rPr>
        <w:t>Organiza</w:t>
      </w:r>
      <w:r w:rsidR="007F569B">
        <w:rPr>
          <w:rFonts w:ascii="Calibri"/>
          <w:spacing w:val="-1"/>
          <w:sz w:val="24"/>
        </w:rPr>
        <w:t>ção Mundial da Saúde</w:t>
      </w:r>
      <w:r w:rsidR="007F569B">
        <w:rPr>
          <w:rFonts w:ascii="Calibri"/>
          <w:spacing w:val="-1"/>
          <w:sz w:val="24"/>
        </w:rPr>
        <w:br/>
      </w:r>
      <w:r w:rsidRPr="007F569B">
        <w:rPr>
          <w:rFonts w:ascii="Calibri"/>
          <w:spacing w:val="-1"/>
          <w:sz w:val="24"/>
        </w:rPr>
        <w:t>20</w:t>
      </w:r>
      <w:r w:rsidRPr="007F569B">
        <w:rPr>
          <w:rFonts w:ascii="Calibri"/>
          <w:spacing w:val="-5"/>
          <w:sz w:val="24"/>
        </w:rPr>
        <w:t xml:space="preserve"> </w:t>
      </w:r>
      <w:r w:rsidRPr="007F569B">
        <w:rPr>
          <w:rFonts w:ascii="Calibri"/>
          <w:sz w:val="24"/>
        </w:rPr>
        <w:t>Avenue</w:t>
      </w:r>
      <w:r w:rsidRPr="007F569B">
        <w:rPr>
          <w:rFonts w:ascii="Calibri"/>
          <w:spacing w:val="-6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Appia</w:t>
      </w:r>
    </w:p>
    <w:p w:rsidR="008C69FE" w:rsidRPr="007F569B" w:rsidRDefault="00E16B7F">
      <w:pPr>
        <w:ind w:left="582"/>
        <w:jc w:val="both"/>
        <w:rPr>
          <w:rFonts w:ascii="Calibri" w:eastAsia="Calibri" w:hAnsi="Calibri" w:cs="Calibri"/>
          <w:sz w:val="24"/>
          <w:szCs w:val="24"/>
        </w:rPr>
      </w:pPr>
      <w:r w:rsidRPr="007F569B">
        <w:rPr>
          <w:rFonts w:ascii="Calibri"/>
          <w:spacing w:val="-1"/>
          <w:sz w:val="24"/>
        </w:rPr>
        <w:t>Gene</w:t>
      </w:r>
      <w:r w:rsidR="007F569B">
        <w:rPr>
          <w:rFonts w:ascii="Calibri"/>
          <w:spacing w:val="-1"/>
          <w:sz w:val="24"/>
        </w:rPr>
        <w:t>br</w:t>
      </w:r>
      <w:r w:rsidRPr="007F569B">
        <w:rPr>
          <w:rFonts w:ascii="Calibri"/>
          <w:spacing w:val="-1"/>
          <w:sz w:val="24"/>
        </w:rPr>
        <w:t>a,</w:t>
      </w:r>
      <w:r w:rsidRPr="007F569B">
        <w:rPr>
          <w:rFonts w:ascii="Calibri"/>
          <w:spacing w:val="-8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S</w:t>
      </w:r>
      <w:r w:rsidR="007F569B">
        <w:rPr>
          <w:rFonts w:ascii="Calibri"/>
          <w:spacing w:val="-1"/>
          <w:sz w:val="24"/>
        </w:rPr>
        <w:t>uíça</w:t>
      </w:r>
    </w:p>
    <w:p w:rsidR="008C69FE" w:rsidRPr="007F569B" w:rsidRDefault="008C69FE">
      <w:pPr>
        <w:rPr>
          <w:rFonts w:ascii="Calibri" w:eastAsia="Calibri" w:hAnsi="Calibri" w:cs="Calibri"/>
          <w:sz w:val="24"/>
          <w:szCs w:val="24"/>
        </w:rPr>
      </w:pPr>
    </w:p>
    <w:p w:rsidR="008C69FE" w:rsidRPr="007F569B" w:rsidRDefault="008C69FE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8C69FE" w:rsidRPr="007F569B" w:rsidRDefault="007F569B">
      <w:pPr>
        <w:ind w:left="5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 xml:space="preserve">Prezada </w:t>
      </w:r>
      <w:r w:rsidR="00E16B7F" w:rsidRPr="007F569B">
        <w:rPr>
          <w:rFonts w:ascii="Calibri"/>
          <w:sz w:val="24"/>
        </w:rPr>
        <w:t>Dr</w:t>
      </w:r>
      <w:r>
        <w:rPr>
          <w:rFonts w:ascii="Calibri"/>
          <w:sz w:val="24"/>
        </w:rPr>
        <w:t>a</w:t>
      </w:r>
      <w:r w:rsidR="00E16B7F" w:rsidRPr="007F569B">
        <w:rPr>
          <w:rFonts w:ascii="Calibri"/>
          <w:sz w:val="24"/>
        </w:rPr>
        <w:t>.</w:t>
      </w:r>
      <w:r w:rsidR="00E16B7F" w:rsidRPr="007F569B">
        <w:rPr>
          <w:rFonts w:ascii="Calibri"/>
          <w:spacing w:val="-1"/>
          <w:sz w:val="24"/>
        </w:rPr>
        <w:t xml:space="preserve"> </w:t>
      </w:r>
      <w:r w:rsidR="00E16B7F" w:rsidRPr="007F569B">
        <w:rPr>
          <w:rFonts w:ascii="Calibri"/>
          <w:spacing w:val="-2"/>
          <w:sz w:val="24"/>
        </w:rPr>
        <w:t>Chan,</w:t>
      </w:r>
    </w:p>
    <w:p w:rsidR="008C69FE" w:rsidRPr="007F569B" w:rsidRDefault="008C69FE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8C69FE" w:rsidRPr="007F569B" w:rsidRDefault="00E16B7F">
      <w:pPr>
        <w:ind w:left="582" w:right="172"/>
        <w:jc w:val="both"/>
        <w:rPr>
          <w:rFonts w:ascii="Calibri" w:eastAsia="Calibri" w:hAnsi="Calibri" w:cs="Calibri"/>
          <w:sz w:val="24"/>
          <w:szCs w:val="24"/>
        </w:rPr>
      </w:pPr>
      <w:r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 w:rsid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f.</w:t>
      </w:r>
      <w:r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:</w:t>
      </w:r>
      <w:r w:rsidRPr="007F569B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="00FE40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Fortalecimento dos </w:t>
      </w:r>
      <w:r w:rsidR="00FE409B"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Com</w:t>
      </w:r>
      <w:r w:rsidR="00FE40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promissos </w:t>
      </w:r>
      <w:r w:rsid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da </w:t>
      </w:r>
      <w:r w:rsidR="007F569B"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International</w:t>
      </w:r>
      <w:r w:rsidR="007F569B" w:rsidRPr="007F569B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 w:rsidR="001A50EF">
        <w:rPr>
          <w:rFonts w:ascii="Calibri" w:eastAsia="Calibri" w:hAnsi="Calibri" w:cs="Calibri"/>
          <w:b/>
          <w:bCs/>
          <w:sz w:val="24"/>
          <w:szCs w:val="24"/>
        </w:rPr>
        <w:t xml:space="preserve">Food </w:t>
      </w:r>
      <w:r w:rsidR="007F569B" w:rsidRPr="007F569B">
        <w:rPr>
          <w:rFonts w:ascii="Calibri" w:eastAsia="Calibri" w:hAnsi="Calibri" w:cs="Calibri"/>
          <w:b/>
          <w:bCs/>
          <w:sz w:val="24"/>
          <w:szCs w:val="24"/>
        </w:rPr>
        <w:t>&amp;</w:t>
      </w:r>
      <w:r w:rsidR="007F569B" w:rsidRPr="007F569B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 w:rsidR="00277FAD">
        <w:rPr>
          <w:rFonts w:ascii="Calibri" w:eastAsia="Calibri" w:hAnsi="Calibri" w:cs="Calibri"/>
          <w:b/>
          <w:bCs/>
          <w:spacing w:val="-1"/>
          <w:sz w:val="24"/>
          <w:szCs w:val="24"/>
        </w:rPr>
        <w:t>Be</w:t>
      </w:r>
      <w:r w:rsidR="001A50EF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verage </w:t>
      </w:r>
      <w:r w:rsidR="007F569B"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Alliance</w:t>
      </w:r>
      <w:r w:rsidR="007F569B" w:rsidRPr="007F569B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 w:rsidR="001A50EF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(IFBA) </w:t>
      </w:r>
      <w:r w:rsid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com a Saúde e Bem-Estar</w:t>
      </w:r>
    </w:p>
    <w:p w:rsidR="008C69FE" w:rsidRPr="007F569B" w:rsidRDefault="008C69FE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8C69FE" w:rsidRPr="007F569B" w:rsidRDefault="007F569B">
      <w:pPr>
        <w:ind w:left="582" w:right="1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Em</w:t>
      </w:r>
      <w:r w:rsidR="00E16B7F" w:rsidRPr="007F569B">
        <w:rPr>
          <w:rFonts w:ascii="Calibri"/>
          <w:spacing w:val="17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2008,</w:t>
      </w:r>
      <w:r w:rsidR="00E16B7F" w:rsidRPr="007F569B"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nossas</w:t>
      </w:r>
      <w:r w:rsidR="00E16B7F" w:rsidRPr="007F569B">
        <w:rPr>
          <w:rFonts w:ascii="Calibri"/>
          <w:spacing w:val="19"/>
          <w:sz w:val="24"/>
        </w:rPr>
        <w:t xml:space="preserve"> </w:t>
      </w:r>
      <w:r>
        <w:rPr>
          <w:rFonts w:ascii="Calibri"/>
          <w:spacing w:val="-1"/>
          <w:sz w:val="24"/>
        </w:rPr>
        <w:t>companhias</w:t>
      </w:r>
      <w:r w:rsidR="00E16B7F" w:rsidRPr="007F569B"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 uniram </w:t>
      </w:r>
      <w:r w:rsidR="001A50EF">
        <w:rPr>
          <w:rFonts w:ascii="Calibri"/>
          <w:spacing w:val="-1"/>
          <w:sz w:val="24"/>
        </w:rPr>
        <w:t xml:space="preserve">em torno </w:t>
      </w:r>
      <w:r>
        <w:rPr>
          <w:rFonts w:ascii="Calibri"/>
          <w:spacing w:val="-1"/>
          <w:sz w:val="24"/>
        </w:rPr>
        <w:t xml:space="preserve">de um compromisso de tomar medidas globais </w:t>
      </w:r>
      <w:r w:rsidR="00E16B7F" w:rsidRPr="007F569B">
        <w:rPr>
          <w:rFonts w:ascii="Calibri"/>
          <w:spacing w:val="-1"/>
          <w:sz w:val="24"/>
        </w:rPr>
        <w:t>coletiv</w:t>
      </w:r>
      <w:r>
        <w:rPr>
          <w:rFonts w:ascii="Calibri"/>
          <w:spacing w:val="-1"/>
          <w:sz w:val="24"/>
        </w:rPr>
        <w:t>as</w:t>
      </w:r>
      <w:r w:rsidR="00E16B7F" w:rsidRPr="007F569B">
        <w:rPr>
          <w:rFonts w:ascii="Calibri"/>
          <w:spacing w:val="17"/>
          <w:sz w:val="24"/>
        </w:rPr>
        <w:t xml:space="preserve"> </w:t>
      </w:r>
      <w:r>
        <w:rPr>
          <w:rFonts w:ascii="Calibri"/>
          <w:spacing w:val="1"/>
          <w:sz w:val="24"/>
        </w:rPr>
        <w:t>em</w:t>
      </w:r>
      <w:r w:rsidR="00E16B7F" w:rsidRPr="007F569B">
        <w:rPr>
          <w:rFonts w:ascii="Calibri"/>
          <w:spacing w:val="38"/>
          <w:sz w:val="24"/>
        </w:rPr>
        <w:t xml:space="preserve"> </w:t>
      </w:r>
      <w:r>
        <w:rPr>
          <w:rFonts w:ascii="Calibri"/>
          <w:sz w:val="24"/>
        </w:rPr>
        <w:t>cinco</w:t>
      </w:r>
      <w:r w:rsidR="00E16B7F" w:rsidRPr="007F569B">
        <w:rPr>
          <w:rFonts w:ascii="Calibri"/>
          <w:spacing w:val="37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áreas-chave para dar suporte à promoção das metas </w:t>
      </w:r>
      <w:r w:rsidR="002B4E5D">
        <w:rPr>
          <w:rFonts w:ascii="Calibri"/>
          <w:spacing w:val="-2"/>
          <w:sz w:val="24"/>
        </w:rPr>
        <w:t xml:space="preserve">de </w:t>
      </w:r>
      <w:r>
        <w:rPr>
          <w:rFonts w:ascii="Calibri"/>
          <w:i/>
          <w:spacing w:val="-1"/>
          <w:sz w:val="24"/>
        </w:rPr>
        <w:t>Estratégia</w:t>
      </w:r>
      <w:r w:rsidR="00E16B7F" w:rsidRPr="007F569B">
        <w:rPr>
          <w:rFonts w:ascii="Calibri"/>
          <w:i/>
          <w:spacing w:val="16"/>
          <w:sz w:val="24"/>
        </w:rPr>
        <w:t xml:space="preserve"> </w:t>
      </w:r>
      <w:r w:rsidRPr="007F569B">
        <w:rPr>
          <w:rFonts w:ascii="Calibri"/>
          <w:i/>
          <w:spacing w:val="-1"/>
          <w:sz w:val="24"/>
        </w:rPr>
        <w:t>Globa</w:t>
      </w:r>
      <w:r>
        <w:rPr>
          <w:rFonts w:ascii="Calibri"/>
          <w:i/>
          <w:spacing w:val="-1"/>
          <w:sz w:val="24"/>
        </w:rPr>
        <w:t xml:space="preserve">l da </w:t>
      </w:r>
      <w:r>
        <w:rPr>
          <w:rFonts w:ascii="Calibri"/>
          <w:spacing w:val="-2"/>
          <w:sz w:val="24"/>
        </w:rPr>
        <w:t>OMS</w:t>
      </w:r>
      <w:r w:rsidRPr="007F569B">
        <w:rPr>
          <w:rFonts w:ascii="Calibri"/>
          <w:i/>
          <w:spacing w:val="-1"/>
          <w:sz w:val="24"/>
        </w:rPr>
        <w:t xml:space="preserve"> </w:t>
      </w:r>
      <w:r w:rsidR="002B4E5D">
        <w:rPr>
          <w:rFonts w:ascii="Calibri"/>
          <w:i/>
          <w:spacing w:val="-1"/>
          <w:sz w:val="24"/>
        </w:rPr>
        <w:t xml:space="preserve">para 2004 </w:t>
      </w:r>
      <w:r>
        <w:rPr>
          <w:rFonts w:ascii="Calibri"/>
          <w:i/>
          <w:spacing w:val="-1"/>
          <w:sz w:val="24"/>
        </w:rPr>
        <w:t xml:space="preserve">sobre </w:t>
      </w:r>
      <w:r w:rsidR="00E16B7F" w:rsidRPr="007F569B">
        <w:rPr>
          <w:rFonts w:ascii="Calibri"/>
          <w:i/>
          <w:sz w:val="24"/>
        </w:rPr>
        <w:t>Diet</w:t>
      </w:r>
      <w:r>
        <w:rPr>
          <w:rFonts w:ascii="Calibri"/>
          <w:i/>
          <w:sz w:val="24"/>
        </w:rPr>
        <w:t>a</w:t>
      </w:r>
      <w:r w:rsidR="00E16B7F" w:rsidRPr="007F569B">
        <w:rPr>
          <w:rFonts w:ascii="Calibri"/>
          <w:i/>
          <w:sz w:val="24"/>
        </w:rPr>
        <w:t>,</w:t>
      </w:r>
      <w:r w:rsidR="00E16B7F" w:rsidRPr="007F569B">
        <w:rPr>
          <w:rFonts w:ascii="Calibri"/>
          <w:i/>
          <w:spacing w:val="2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Atividade</w:t>
      </w:r>
      <w:r w:rsidR="00E16B7F" w:rsidRPr="007F569B">
        <w:rPr>
          <w:rFonts w:ascii="Calibri"/>
          <w:i/>
          <w:spacing w:val="16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Física</w:t>
      </w:r>
      <w:r w:rsidRPr="007F569B">
        <w:rPr>
          <w:rFonts w:ascii="Calibri"/>
          <w:i/>
          <w:spacing w:val="18"/>
          <w:sz w:val="24"/>
        </w:rPr>
        <w:t xml:space="preserve"> </w:t>
      </w:r>
      <w:r>
        <w:rPr>
          <w:rFonts w:ascii="Calibri"/>
          <w:i/>
          <w:sz w:val="24"/>
        </w:rPr>
        <w:t>e</w:t>
      </w:r>
      <w:r w:rsidR="00E16B7F" w:rsidRPr="007F569B">
        <w:rPr>
          <w:rFonts w:ascii="Calibri"/>
          <w:i/>
          <w:spacing w:val="16"/>
          <w:sz w:val="24"/>
        </w:rPr>
        <w:t xml:space="preserve"> </w:t>
      </w:r>
      <w:r>
        <w:rPr>
          <w:rFonts w:ascii="Calibri"/>
          <w:i/>
          <w:sz w:val="24"/>
        </w:rPr>
        <w:t>Saúde</w:t>
      </w:r>
      <w:r w:rsidR="00E16B7F" w:rsidRPr="007F569B">
        <w:rPr>
          <w:rFonts w:ascii="Calibri"/>
          <w:i/>
          <w:sz w:val="24"/>
        </w:rPr>
        <w:t>.</w:t>
      </w:r>
      <w:r w:rsidR="00E16B7F" w:rsidRPr="007F569B">
        <w:rPr>
          <w:rFonts w:ascii="Calibri"/>
          <w:i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Reconhecemos a liderança </w:t>
      </w:r>
      <w:r w:rsidR="001A50EF">
        <w:rPr>
          <w:rFonts w:ascii="Calibri"/>
          <w:spacing w:val="-1"/>
          <w:sz w:val="24"/>
        </w:rPr>
        <w:t xml:space="preserve">da senhora </w:t>
      </w:r>
      <w:r>
        <w:rPr>
          <w:rFonts w:ascii="Calibri"/>
          <w:spacing w:val="-1"/>
          <w:sz w:val="24"/>
        </w:rPr>
        <w:t>neste campo até o momento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</w:rPr>
        <w:t>assim com</w:t>
      </w:r>
      <w:r w:rsidR="00DF2613">
        <w:rPr>
          <w:rFonts w:ascii="Calibri"/>
          <w:spacing w:val="-2"/>
          <w:sz w:val="24"/>
        </w:rPr>
        <w:t xml:space="preserve">o sua contínua </w:t>
      </w:r>
      <w:r w:rsidR="00DF2613">
        <w:rPr>
          <w:rFonts w:ascii="Calibri"/>
          <w:spacing w:val="-1"/>
          <w:sz w:val="24"/>
        </w:rPr>
        <w:t>abertura para se envolver com nossa indústria</w:t>
      </w:r>
      <w:r w:rsidR="00E16B7F" w:rsidRPr="007F569B">
        <w:rPr>
          <w:rFonts w:ascii="Calibri"/>
          <w:spacing w:val="-1"/>
          <w:sz w:val="24"/>
        </w:rPr>
        <w:t>.</w:t>
      </w:r>
    </w:p>
    <w:p w:rsidR="008C69FE" w:rsidRPr="007F569B" w:rsidRDefault="008C69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C69FE" w:rsidRPr="007F569B" w:rsidRDefault="00DF2613">
      <w:pPr>
        <w:ind w:left="582" w:right="1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 xml:space="preserve">Durante os últimos </w:t>
      </w:r>
      <w:r>
        <w:rPr>
          <w:rFonts w:ascii="Calibri"/>
          <w:sz w:val="24"/>
        </w:rPr>
        <w:t>seis</w:t>
      </w:r>
      <w:r w:rsidR="00E16B7F" w:rsidRPr="007F569B">
        <w:rPr>
          <w:rFonts w:ascii="Calibri"/>
          <w:spacing w:val="43"/>
          <w:sz w:val="24"/>
        </w:rPr>
        <w:t xml:space="preserve"> </w:t>
      </w:r>
      <w:r>
        <w:rPr>
          <w:rFonts w:ascii="Calibri"/>
          <w:spacing w:val="-1"/>
          <w:sz w:val="24"/>
        </w:rPr>
        <w:t>anos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43"/>
          <w:sz w:val="24"/>
        </w:rPr>
        <w:t xml:space="preserve"> </w:t>
      </w:r>
      <w:r>
        <w:rPr>
          <w:rFonts w:ascii="Calibri"/>
          <w:spacing w:val="-1"/>
          <w:sz w:val="24"/>
        </w:rPr>
        <w:t>realizamos progresso</w:t>
      </w:r>
      <w:r w:rsidR="00E16B7F" w:rsidRPr="007F569B">
        <w:rPr>
          <w:rFonts w:ascii="Calibri"/>
          <w:spacing w:val="43"/>
          <w:sz w:val="24"/>
        </w:rPr>
        <w:t xml:space="preserve"> </w:t>
      </w:r>
      <w:r>
        <w:rPr>
          <w:rFonts w:ascii="Calibri"/>
          <w:spacing w:val="-1"/>
          <w:sz w:val="24"/>
        </w:rPr>
        <w:t>s</w:t>
      </w:r>
      <w:r w:rsidR="001A50EF">
        <w:rPr>
          <w:rFonts w:ascii="Calibri"/>
          <w:spacing w:val="-1"/>
          <w:sz w:val="24"/>
        </w:rPr>
        <w:t xml:space="preserve">ignificativo </w:t>
      </w:r>
      <w:r w:rsidR="007F569B">
        <w:rPr>
          <w:rFonts w:ascii="Calibri"/>
          <w:spacing w:val="1"/>
          <w:sz w:val="24"/>
        </w:rPr>
        <w:t>em</w:t>
      </w:r>
      <w:r w:rsidR="00E16B7F" w:rsidRPr="007F569B">
        <w:rPr>
          <w:rFonts w:ascii="Calibri"/>
          <w:spacing w:val="4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cada uma destas </w:t>
      </w:r>
      <w:r w:rsidR="007F569B">
        <w:rPr>
          <w:rFonts w:ascii="Calibri"/>
          <w:spacing w:val="-1"/>
          <w:sz w:val="24"/>
        </w:rPr>
        <w:t>áreas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5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es</w:t>
      </w:r>
      <w:r w:rsidR="00E16B7F" w:rsidRPr="007F569B">
        <w:rPr>
          <w:rFonts w:ascii="Calibri"/>
          <w:spacing w:val="-1"/>
          <w:sz w:val="24"/>
        </w:rPr>
        <w:t>pecifi</w:t>
      </w:r>
      <w:r>
        <w:rPr>
          <w:rFonts w:ascii="Calibri"/>
          <w:spacing w:val="-1"/>
          <w:sz w:val="24"/>
        </w:rPr>
        <w:t>camente</w:t>
      </w:r>
      <w:r w:rsidR="00E16B7F" w:rsidRPr="007F569B">
        <w:rPr>
          <w:rFonts w:ascii="Calibri"/>
          <w:sz w:val="24"/>
        </w:rPr>
        <w:t>:</w:t>
      </w:r>
      <w:r w:rsidR="00E16B7F" w:rsidRPr="007F569B">
        <w:rPr>
          <w:rFonts w:ascii="Calibri"/>
          <w:spacing w:val="23"/>
          <w:sz w:val="24"/>
        </w:rPr>
        <w:t xml:space="preserve"> </w:t>
      </w:r>
      <w:r>
        <w:rPr>
          <w:rFonts w:ascii="Calibri"/>
          <w:spacing w:val="23"/>
          <w:sz w:val="24"/>
        </w:rPr>
        <w:t xml:space="preserve">na </w:t>
      </w:r>
      <w:r w:rsidR="00E16B7F" w:rsidRPr="007F569B">
        <w:rPr>
          <w:rFonts w:ascii="Calibri"/>
          <w:spacing w:val="-1"/>
          <w:sz w:val="24"/>
        </w:rPr>
        <w:t>reformul</w:t>
      </w:r>
      <w:r>
        <w:rPr>
          <w:rFonts w:ascii="Calibri"/>
          <w:spacing w:val="-1"/>
          <w:sz w:val="24"/>
        </w:rPr>
        <w:t>ação</w:t>
      </w:r>
      <w:r w:rsidR="00E16B7F" w:rsidRPr="007F569B">
        <w:rPr>
          <w:rFonts w:ascii="Calibri"/>
          <w:spacing w:val="12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10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inov</w:t>
      </w:r>
      <w:r>
        <w:rPr>
          <w:rFonts w:ascii="Calibri"/>
          <w:spacing w:val="-1"/>
          <w:sz w:val="24"/>
        </w:rPr>
        <w:t>ação</w:t>
      </w:r>
      <w:r w:rsidR="00E16B7F" w:rsidRPr="007F569B"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produtos para ajudar no atendimento dos problemas de saúde</w:t>
      </w:r>
      <w:r w:rsidR="00E16B7F" w:rsidRPr="007F569B"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pública</w:t>
      </w:r>
      <w:r w:rsidRPr="007F569B">
        <w:rPr>
          <w:rFonts w:ascii="Calibri"/>
          <w:spacing w:val="57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subnutrição </w:t>
      </w:r>
      <w:r w:rsidR="007F569B">
        <w:rPr>
          <w:rFonts w:ascii="Calibri"/>
          <w:spacing w:val="-2"/>
          <w:sz w:val="24"/>
        </w:rPr>
        <w:t>e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superalimentação</w:t>
      </w:r>
      <w:r w:rsidR="00E16B7F" w:rsidRPr="007F569B">
        <w:rPr>
          <w:rFonts w:ascii="Calibri"/>
          <w:spacing w:val="-1"/>
          <w:sz w:val="24"/>
        </w:rPr>
        <w:t xml:space="preserve">; </w:t>
      </w:r>
      <w:r>
        <w:rPr>
          <w:rFonts w:ascii="Calibri"/>
          <w:spacing w:val="-1"/>
          <w:sz w:val="24"/>
        </w:rPr>
        <w:t>fornecimento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informações</w:t>
      </w:r>
      <w:r w:rsidR="00E16B7F" w:rsidRPr="007F569B"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3"/>
          <w:sz w:val="24"/>
        </w:rPr>
        <w:t xml:space="preserve">de </w:t>
      </w:r>
      <w:r>
        <w:rPr>
          <w:rFonts w:ascii="Calibri"/>
          <w:spacing w:val="-1"/>
          <w:sz w:val="24"/>
        </w:rPr>
        <w:t>nutrição</w:t>
      </w:r>
      <w:r>
        <w:rPr>
          <w:rFonts w:ascii="Calibri"/>
          <w:spacing w:val="-3"/>
          <w:sz w:val="24"/>
        </w:rPr>
        <w:t xml:space="preserve"> claras</w:t>
      </w:r>
      <w:r w:rsidRPr="007F569B">
        <w:rPr>
          <w:rFonts w:ascii="Calibri"/>
          <w:spacing w:val="-1"/>
          <w:sz w:val="24"/>
        </w:rPr>
        <w:t xml:space="preserve">, </w:t>
      </w:r>
      <w:r>
        <w:rPr>
          <w:rFonts w:ascii="Calibri"/>
          <w:spacing w:val="-1"/>
          <w:sz w:val="24"/>
        </w:rPr>
        <w:t>baseadas em fatos aos consumidores</w:t>
      </w:r>
      <w:r w:rsidR="00E16B7F" w:rsidRPr="007F569B">
        <w:rPr>
          <w:rFonts w:ascii="Calibri"/>
          <w:spacing w:val="-1"/>
          <w:sz w:val="24"/>
        </w:rPr>
        <w:t>;</w:t>
      </w:r>
      <w:r w:rsidR="00E16B7F" w:rsidRPr="007F569B"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adoção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3"/>
          <w:sz w:val="24"/>
        </w:rPr>
        <w:t xml:space="preserve">medidas </w:t>
      </w:r>
      <w:r w:rsidR="00E16B7F" w:rsidRPr="007F569B">
        <w:rPr>
          <w:rFonts w:ascii="Calibri"/>
          <w:spacing w:val="-1"/>
          <w:sz w:val="24"/>
        </w:rPr>
        <w:t>volun</w:t>
      </w:r>
      <w:r>
        <w:rPr>
          <w:rFonts w:ascii="Calibri"/>
          <w:spacing w:val="-1"/>
          <w:sz w:val="24"/>
        </w:rPr>
        <w:t>tárias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que restrinjam a publicidade (</w:t>
      </w:r>
      <w:r w:rsidR="00E16B7F" w:rsidRPr="007F569B">
        <w:rPr>
          <w:rFonts w:ascii="Calibri"/>
          <w:spacing w:val="-1"/>
          <w:sz w:val="24"/>
        </w:rPr>
        <w:t>marketing</w:t>
      </w:r>
      <w:r>
        <w:rPr>
          <w:rFonts w:ascii="Calibri"/>
          <w:spacing w:val="-1"/>
          <w:sz w:val="24"/>
        </w:rPr>
        <w:t>)</w:t>
      </w:r>
      <w:r w:rsidR="00E16B7F" w:rsidRPr="007F569B">
        <w:rPr>
          <w:rFonts w:ascii="Calibri"/>
          <w:spacing w:val="71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36"/>
          <w:sz w:val="24"/>
        </w:rPr>
        <w:t xml:space="preserve"> </w:t>
      </w:r>
      <w:r>
        <w:rPr>
          <w:rFonts w:ascii="Calibri"/>
          <w:spacing w:val="-1"/>
          <w:sz w:val="24"/>
        </w:rPr>
        <w:t>alimentos com alto teor de gordura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36"/>
          <w:sz w:val="24"/>
        </w:rPr>
        <w:t xml:space="preserve"> </w:t>
      </w:r>
      <w:r>
        <w:rPr>
          <w:rFonts w:ascii="Calibri"/>
          <w:spacing w:val="-1"/>
          <w:sz w:val="24"/>
        </w:rPr>
        <w:t>açúcar</w:t>
      </w:r>
      <w:r w:rsidR="00E16B7F" w:rsidRPr="007F569B">
        <w:rPr>
          <w:rFonts w:ascii="Calibri"/>
          <w:spacing w:val="38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34"/>
          <w:sz w:val="24"/>
        </w:rPr>
        <w:t xml:space="preserve"> </w:t>
      </w:r>
      <w:r>
        <w:rPr>
          <w:rFonts w:ascii="Calibri"/>
          <w:spacing w:val="-1"/>
          <w:sz w:val="24"/>
        </w:rPr>
        <w:t>sal para crianças</w:t>
      </w:r>
      <w:r w:rsidR="00E16B7F" w:rsidRPr="007F569B">
        <w:rPr>
          <w:rFonts w:ascii="Calibri"/>
          <w:spacing w:val="-1"/>
          <w:sz w:val="24"/>
        </w:rPr>
        <w:t>;</w:t>
      </w:r>
      <w:r w:rsidR="00E16B7F" w:rsidRPr="007F569B">
        <w:rPr>
          <w:rFonts w:ascii="Calibri"/>
          <w:spacing w:val="38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prom</w:t>
      </w:r>
      <w:r>
        <w:rPr>
          <w:rFonts w:ascii="Calibri"/>
          <w:spacing w:val="-1"/>
          <w:sz w:val="24"/>
        </w:rPr>
        <w:t>oção</w:t>
      </w:r>
      <w:r w:rsidR="00E16B7F" w:rsidRPr="007F569B">
        <w:rPr>
          <w:rFonts w:ascii="Calibri"/>
          <w:spacing w:val="36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37"/>
          <w:sz w:val="24"/>
        </w:rPr>
        <w:t xml:space="preserve"> </w:t>
      </w:r>
      <w:r>
        <w:rPr>
          <w:rFonts w:ascii="Calibri"/>
          <w:spacing w:val="-1"/>
          <w:sz w:val="24"/>
        </w:rPr>
        <w:t>dietas balanceadas</w:t>
      </w:r>
      <w:r w:rsidR="00E16B7F" w:rsidRPr="007F569B">
        <w:rPr>
          <w:rFonts w:ascii="Calibri"/>
          <w:spacing w:val="36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57"/>
          <w:sz w:val="24"/>
        </w:rPr>
        <w:t xml:space="preserve"> </w:t>
      </w:r>
      <w:r>
        <w:rPr>
          <w:rFonts w:ascii="Calibri"/>
          <w:spacing w:val="-1"/>
          <w:sz w:val="24"/>
        </w:rPr>
        <w:t>saudáveis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estilos de vida ativos</w:t>
      </w:r>
      <w:r w:rsidR="00E16B7F" w:rsidRPr="007F569B">
        <w:rPr>
          <w:rFonts w:ascii="Calibri"/>
          <w:spacing w:val="-1"/>
          <w:sz w:val="24"/>
        </w:rPr>
        <w:t>;</w:t>
      </w:r>
      <w:r w:rsidR="00E16B7F" w:rsidRPr="007F569B">
        <w:rPr>
          <w:rFonts w:ascii="Calibri"/>
          <w:spacing w:val="20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19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suport</w:t>
      </w:r>
      <w:r>
        <w:rPr>
          <w:rFonts w:ascii="Calibri"/>
          <w:spacing w:val="-1"/>
          <w:sz w:val="24"/>
        </w:rPr>
        <w:t>e a parcerias</w:t>
      </w:r>
      <w:r w:rsidR="00E16B7F" w:rsidRPr="007F569B">
        <w:rPr>
          <w:rFonts w:ascii="Calibri"/>
          <w:spacing w:val="22"/>
          <w:sz w:val="24"/>
        </w:rPr>
        <w:t xml:space="preserve"> </w:t>
      </w:r>
      <w:r>
        <w:rPr>
          <w:rFonts w:ascii="Calibri"/>
          <w:spacing w:val="-1"/>
          <w:sz w:val="24"/>
        </w:rPr>
        <w:t>públic</w:t>
      </w:r>
      <w:r w:rsidR="001A50EF">
        <w:rPr>
          <w:rFonts w:ascii="Calibri"/>
          <w:spacing w:val="-1"/>
          <w:sz w:val="24"/>
        </w:rPr>
        <w:t>o</w:t>
      </w:r>
      <w:r w:rsidRPr="007F569B">
        <w:rPr>
          <w:rFonts w:ascii="Calibri"/>
          <w:spacing w:val="-1"/>
          <w:sz w:val="24"/>
        </w:rPr>
        <w:t>-</w:t>
      </w:r>
      <w:r>
        <w:rPr>
          <w:rFonts w:ascii="Calibri"/>
          <w:spacing w:val="-1"/>
          <w:sz w:val="24"/>
        </w:rPr>
        <w:t>privadas destinadas a melhorar a saúde pública</w:t>
      </w:r>
      <w:r w:rsidR="00E16B7F" w:rsidRPr="007F569B">
        <w:rPr>
          <w:rFonts w:ascii="Calibri"/>
          <w:spacing w:val="-1"/>
          <w:sz w:val="24"/>
        </w:rPr>
        <w:t>.</w:t>
      </w:r>
    </w:p>
    <w:p w:rsidR="008C69FE" w:rsidRPr="007F569B" w:rsidRDefault="008C69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C69FE" w:rsidRPr="007F569B" w:rsidRDefault="00FE409B">
      <w:pPr>
        <w:ind w:left="582" w:right="1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Temos orgulho de </w:t>
      </w:r>
      <w:r w:rsidR="007F569B">
        <w:rPr>
          <w:rFonts w:ascii="Calibri"/>
          <w:spacing w:val="-1"/>
          <w:sz w:val="24"/>
        </w:rPr>
        <w:t>noss</w:t>
      </w:r>
      <w:r>
        <w:rPr>
          <w:rFonts w:ascii="Calibri"/>
          <w:spacing w:val="-1"/>
          <w:sz w:val="24"/>
        </w:rPr>
        <w:t>o</w:t>
      </w:r>
      <w:r w:rsidR="00E16B7F"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trabalho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mas</w:t>
      </w:r>
      <w:r w:rsidR="00E16B7F" w:rsidRPr="007F569B"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entendemos que esforços ainda maiores podem ser </w:t>
      </w:r>
      <w:r w:rsidR="001A50EF">
        <w:rPr>
          <w:rFonts w:ascii="Calibri"/>
          <w:spacing w:val="-1"/>
          <w:sz w:val="24"/>
        </w:rPr>
        <w:t xml:space="preserve">realizados, </w:t>
      </w:r>
      <w:r>
        <w:rPr>
          <w:rFonts w:ascii="Calibri"/>
          <w:spacing w:val="-1"/>
          <w:sz w:val="24"/>
        </w:rPr>
        <w:t>se desejarmos alcançar as metas</w:t>
      </w:r>
      <w:r w:rsidR="00E16B7F" w:rsidRPr="007F569B">
        <w:rPr>
          <w:rFonts w:ascii="Calibri"/>
          <w:spacing w:val="21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d</w:t>
      </w:r>
      <w:r>
        <w:rPr>
          <w:rFonts w:ascii="Calibri"/>
          <w:spacing w:val="-1"/>
          <w:sz w:val="24"/>
        </w:rPr>
        <w:t>a</w:t>
      </w:r>
      <w:r w:rsidR="00E16B7F" w:rsidRPr="007F569B">
        <w:rPr>
          <w:rFonts w:ascii="Calibri"/>
          <w:spacing w:val="19"/>
          <w:sz w:val="24"/>
        </w:rPr>
        <w:t xml:space="preserve"> </w:t>
      </w:r>
      <w:r w:rsidR="00E16B7F" w:rsidRPr="007F569B">
        <w:rPr>
          <w:rFonts w:ascii="Calibri"/>
          <w:i/>
          <w:spacing w:val="-1"/>
          <w:sz w:val="24"/>
        </w:rPr>
        <w:t>Declar</w:t>
      </w:r>
      <w:r w:rsidR="00DF2613">
        <w:rPr>
          <w:rFonts w:ascii="Calibri"/>
          <w:i/>
          <w:spacing w:val="-1"/>
          <w:sz w:val="24"/>
        </w:rPr>
        <w:t>ação</w:t>
      </w:r>
      <w:r w:rsidR="00E16B7F" w:rsidRPr="007F569B">
        <w:rPr>
          <w:rFonts w:ascii="Calibri"/>
          <w:i/>
          <w:spacing w:val="2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Política de </w:t>
      </w:r>
      <w:r w:rsidRPr="007F569B">
        <w:rPr>
          <w:rFonts w:ascii="Calibri"/>
          <w:spacing w:val="-1"/>
          <w:sz w:val="24"/>
        </w:rPr>
        <w:t>2011</w:t>
      </w:r>
      <w:r w:rsidRPr="007F569B">
        <w:rPr>
          <w:rFonts w:ascii="Calibri"/>
          <w:spacing w:val="2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da ONU </w:t>
      </w:r>
      <w:r w:rsidR="002B4E5D">
        <w:rPr>
          <w:rFonts w:ascii="Calibri"/>
          <w:i/>
          <w:spacing w:val="-1"/>
          <w:sz w:val="24"/>
        </w:rPr>
        <w:t>d</w:t>
      </w:r>
      <w:r>
        <w:rPr>
          <w:rFonts w:ascii="Calibri"/>
          <w:i/>
          <w:spacing w:val="-1"/>
          <w:sz w:val="24"/>
        </w:rPr>
        <w:t xml:space="preserve">a Assembleia de </w:t>
      </w:r>
      <w:r w:rsidR="002B4E5D">
        <w:rPr>
          <w:rFonts w:ascii="Calibri"/>
          <w:i/>
          <w:spacing w:val="-1"/>
          <w:sz w:val="24"/>
        </w:rPr>
        <w:t>A</w:t>
      </w:r>
      <w:r>
        <w:rPr>
          <w:rFonts w:ascii="Calibri"/>
          <w:i/>
          <w:spacing w:val="-1"/>
          <w:sz w:val="24"/>
        </w:rPr>
        <w:t xml:space="preserve">lto </w:t>
      </w:r>
      <w:r w:rsidR="002B4E5D">
        <w:rPr>
          <w:rFonts w:ascii="Calibri"/>
          <w:i/>
          <w:spacing w:val="-1"/>
          <w:sz w:val="24"/>
        </w:rPr>
        <w:t>N</w:t>
      </w:r>
      <w:r>
        <w:rPr>
          <w:rFonts w:ascii="Calibri"/>
          <w:i/>
          <w:spacing w:val="-1"/>
          <w:sz w:val="24"/>
        </w:rPr>
        <w:t>ível sobre a Prevenção</w:t>
      </w:r>
      <w:r w:rsidR="00E16B7F" w:rsidRPr="007F569B">
        <w:rPr>
          <w:rFonts w:ascii="Calibri"/>
          <w:i/>
          <w:spacing w:val="79"/>
          <w:sz w:val="24"/>
        </w:rPr>
        <w:t xml:space="preserve"> </w:t>
      </w:r>
      <w:r w:rsidR="007F569B">
        <w:rPr>
          <w:rFonts w:ascii="Calibri"/>
          <w:i/>
          <w:spacing w:val="-1"/>
          <w:sz w:val="24"/>
        </w:rPr>
        <w:t>e</w:t>
      </w:r>
      <w:r w:rsidR="00E16B7F" w:rsidRPr="007F569B">
        <w:rPr>
          <w:rFonts w:ascii="Calibri"/>
          <w:i/>
          <w:spacing w:val="3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Controle</w:t>
      </w:r>
      <w:r w:rsidR="00E16B7F" w:rsidRPr="007F569B">
        <w:rPr>
          <w:rFonts w:ascii="Calibri"/>
          <w:i/>
          <w:spacing w:val="40"/>
          <w:sz w:val="24"/>
        </w:rPr>
        <w:t xml:space="preserve"> </w:t>
      </w:r>
      <w:r w:rsidR="00DF2613">
        <w:rPr>
          <w:rFonts w:ascii="Calibri"/>
          <w:i/>
          <w:spacing w:val="-1"/>
          <w:sz w:val="24"/>
        </w:rPr>
        <w:t>de</w:t>
      </w:r>
      <w:r w:rsidR="00E16B7F" w:rsidRPr="007F569B">
        <w:rPr>
          <w:rFonts w:ascii="Calibri"/>
          <w:i/>
          <w:spacing w:val="4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Doenças Não Transmissíveis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41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o</w:t>
      </w:r>
      <w:r w:rsidR="00E16B7F" w:rsidRPr="007F569B">
        <w:rPr>
          <w:rFonts w:ascii="Calibri"/>
          <w:spacing w:val="38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Plano de Ação </w:t>
      </w:r>
      <w:r w:rsidRPr="007F569B">
        <w:rPr>
          <w:rFonts w:ascii="Calibri"/>
          <w:i/>
          <w:spacing w:val="-1"/>
          <w:sz w:val="24"/>
        </w:rPr>
        <w:t>Globa</w:t>
      </w:r>
      <w:r>
        <w:rPr>
          <w:rFonts w:ascii="Calibri"/>
          <w:i/>
          <w:spacing w:val="-1"/>
          <w:sz w:val="24"/>
        </w:rPr>
        <w:t xml:space="preserve">l da </w:t>
      </w:r>
      <w:r>
        <w:rPr>
          <w:rFonts w:ascii="Calibri"/>
          <w:spacing w:val="-1"/>
          <w:sz w:val="24"/>
        </w:rPr>
        <w:t xml:space="preserve">OMS para a </w:t>
      </w:r>
      <w:r>
        <w:rPr>
          <w:rFonts w:ascii="Calibri"/>
          <w:i/>
          <w:spacing w:val="-1"/>
          <w:sz w:val="24"/>
        </w:rPr>
        <w:t>Prevenção</w:t>
      </w:r>
      <w:r w:rsidR="00E16B7F" w:rsidRPr="007F569B">
        <w:rPr>
          <w:rFonts w:ascii="Calibri"/>
          <w:i/>
          <w:spacing w:val="-4"/>
          <w:sz w:val="24"/>
        </w:rPr>
        <w:t xml:space="preserve"> </w:t>
      </w:r>
      <w:r w:rsidR="007F569B">
        <w:rPr>
          <w:rFonts w:ascii="Calibri"/>
          <w:i/>
          <w:sz w:val="24"/>
        </w:rPr>
        <w:t>e</w:t>
      </w:r>
      <w:r w:rsidR="00E16B7F" w:rsidRPr="007F569B"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Controle</w:t>
      </w:r>
      <w:r w:rsidR="00E16B7F" w:rsidRPr="007F569B">
        <w:rPr>
          <w:rFonts w:ascii="Calibri"/>
          <w:i/>
          <w:spacing w:val="-2"/>
          <w:sz w:val="24"/>
        </w:rPr>
        <w:t xml:space="preserve"> </w:t>
      </w:r>
      <w:r w:rsidR="00DF2613">
        <w:rPr>
          <w:rFonts w:ascii="Calibri"/>
          <w:i/>
          <w:sz w:val="24"/>
        </w:rPr>
        <w:t>de</w:t>
      </w:r>
      <w:r w:rsidR="00E16B7F" w:rsidRPr="007F569B"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Doenças Não Transmissíveis</w:t>
      </w:r>
      <w:r w:rsidR="00E16B7F" w:rsidRPr="007F569B"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5"/>
          <w:sz w:val="24"/>
        </w:rPr>
        <w:t xml:space="preserve">de </w:t>
      </w:r>
      <w:r w:rsidR="00E16B7F" w:rsidRPr="007F569B">
        <w:rPr>
          <w:rFonts w:ascii="Calibri"/>
          <w:i/>
          <w:sz w:val="24"/>
        </w:rPr>
        <w:t>2013-2020</w:t>
      </w:r>
      <w:r w:rsidR="00E16B7F" w:rsidRPr="007F569B">
        <w:rPr>
          <w:rFonts w:ascii="Calibri"/>
          <w:sz w:val="24"/>
        </w:rPr>
        <w:t>.</w:t>
      </w:r>
    </w:p>
    <w:p w:rsidR="008C69FE" w:rsidRPr="007F569B" w:rsidRDefault="008C69FE">
      <w:pPr>
        <w:jc w:val="both"/>
        <w:rPr>
          <w:rFonts w:ascii="Calibri" w:eastAsia="Calibri" w:hAnsi="Calibri" w:cs="Calibri"/>
          <w:sz w:val="24"/>
          <w:szCs w:val="24"/>
        </w:rPr>
        <w:sectPr w:rsidR="008C69FE" w:rsidRPr="007F569B">
          <w:headerReference w:type="default" r:id="rId8"/>
          <w:footerReference w:type="default" r:id="rId9"/>
          <w:type w:val="continuous"/>
          <w:pgSz w:w="12240" w:h="15840"/>
          <w:pgMar w:top="1260" w:right="1720" w:bottom="1840" w:left="1120" w:header="227" w:footer="1651" w:gutter="0"/>
          <w:pgNumType w:start="1"/>
          <w:cols w:space="720"/>
        </w:sectPr>
      </w:pPr>
    </w:p>
    <w:p w:rsidR="008C69FE" w:rsidRPr="007F569B" w:rsidRDefault="008C69FE">
      <w:pPr>
        <w:spacing w:before="7"/>
        <w:rPr>
          <w:rFonts w:ascii="Calibri" w:eastAsia="Calibri" w:hAnsi="Calibri" w:cs="Calibri"/>
          <w:sz w:val="9"/>
          <w:szCs w:val="9"/>
        </w:rPr>
      </w:pPr>
    </w:p>
    <w:p w:rsidR="008C69FE" w:rsidRPr="007F569B" w:rsidRDefault="00FE409B">
      <w:pPr>
        <w:pStyle w:val="Ttulo3"/>
        <w:spacing w:before="51"/>
        <w:ind w:right="177"/>
        <w:jc w:val="both"/>
        <w:rPr>
          <w:rFonts w:cs="Calibri"/>
        </w:rPr>
      </w:pPr>
      <w:r>
        <w:t xml:space="preserve">Portanto, estamos tomando medidas para fortalecer </w:t>
      </w:r>
      <w:r w:rsidR="00DF2613">
        <w:t>o</w:t>
      </w:r>
      <w:r>
        <w:t>s</w:t>
      </w:r>
      <w:r w:rsidR="00E16B7F" w:rsidRPr="007F569B">
        <w:rPr>
          <w:spacing w:val="15"/>
        </w:rPr>
        <w:t xml:space="preserve"> </w:t>
      </w:r>
      <w:r w:rsidR="007F569B">
        <w:rPr>
          <w:spacing w:val="-1"/>
        </w:rPr>
        <w:t>compromisso</w:t>
      </w:r>
      <w:r w:rsidR="00E16B7F" w:rsidRPr="007F569B">
        <w:rPr>
          <w:spacing w:val="-1"/>
        </w:rPr>
        <w:t>s</w:t>
      </w:r>
      <w:r w:rsidR="00E16B7F" w:rsidRPr="007F569B">
        <w:rPr>
          <w:spacing w:val="15"/>
        </w:rPr>
        <w:t xml:space="preserve"> </w:t>
      </w:r>
      <w:r>
        <w:rPr>
          <w:spacing w:val="-1"/>
        </w:rPr>
        <w:t xml:space="preserve">comuns que irão orientar as </w:t>
      </w:r>
      <w:r>
        <w:rPr>
          <w:rFonts w:cs="Calibri"/>
          <w:spacing w:val="-1"/>
        </w:rPr>
        <w:t>estratégias</w:t>
      </w:r>
      <w:r w:rsidR="00E16B7F" w:rsidRPr="007F569B">
        <w:rPr>
          <w:rFonts w:cs="Calibri"/>
        </w:rPr>
        <w:t xml:space="preserve"> </w:t>
      </w:r>
      <w:r>
        <w:rPr>
          <w:rFonts w:cs="Calibri"/>
        </w:rPr>
        <w:t xml:space="preserve">e ações de </w:t>
      </w:r>
      <w:r>
        <w:rPr>
          <w:rFonts w:cs="Calibri"/>
          <w:spacing w:val="-2"/>
        </w:rPr>
        <w:t>nossas</w:t>
      </w:r>
      <w:r w:rsidRPr="007F569B">
        <w:rPr>
          <w:rFonts w:cs="Calibri"/>
        </w:rPr>
        <w:t xml:space="preserve"> </w:t>
      </w:r>
      <w:r>
        <w:rPr>
          <w:rFonts w:cs="Calibri"/>
          <w:spacing w:val="-1"/>
        </w:rPr>
        <w:t>companhias no futuro</w:t>
      </w:r>
      <w:r w:rsidR="00E16B7F" w:rsidRPr="007F569B">
        <w:rPr>
          <w:rFonts w:cs="Calibri"/>
          <w:spacing w:val="-1"/>
        </w:rPr>
        <w:t>:</w:t>
      </w:r>
    </w:p>
    <w:p w:rsidR="008C69FE" w:rsidRPr="007F569B" w:rsidRDefault="00FD51D4">
      <w:pPr>
        <w:numPr>
          <w:ilvl w:val="0"/>
          <w:numId w:val="4"/>
        </w:numPr>
        <w:tabs>
          <w:tab w:val="left" w:pos="863"/>
        </w:tabs>
        <w:spacing w:before="196" w:line="241" w:lineRule="auto"/>
        <w:ind w:right="168" w:firstLine="0"/>
        <w:jc w:val="both"/>
        <w:rPr>
          <w:rFonts w:ascii="Calibri" w:eastAsia="Calibri" w:hAnsi="Calibri" w:cs="Calibri"/>
          <w:sz w:val="24"/>
          <w:szCs w:val="24"/>
        </w:rPr>
      </w:pPr>
      <w:r w:rsidRPr="007F569B">
        <w:rPr>
          <w:rFonts w:ascii="Calibri"/>
          <w:b/>
          <w:spacing w:val="-1"/>
          <w:sz w:val="24"/>
        </w:rPr>
        <w:t>F</w:t>
      </w:r>
      <w:r w:rsidR="00E16B7F" w:rsidRPr="007F569B">
        <w:rPr>
          <w:rFonts w:ascii="Calibri"/>
          <w:b/>
          <w:spacing w:val="-1"/>
          <w:sz w:val="24"/>
        </w:rPr>
        <w:t>ormul</w:t>
      </w:r>
      <w:r w:rsidR="00DF2613">
        <w:rPr>
          <w:rFonts w:ascii="Calibri"/>
          <w:b/>
          <w:spacing w:val="-1"/>
          <w:sz w:val="24"/>
        </w:rPr>
        <w:t>ação</w:t>
      </w:r>
      <w:r>
        <w:rPr>
          <w:rFonts w:ascii="Calibri"/>
          <w:b/>
          <w:spacing w:val="-1"/>
          <w:sz w:val="24"/>
        </w:rPr>
        <w:t xml:space="preserve"> </w:t>
      </w:r>
      <w:r w:rsidR="007F569B">
        <w:rPr>
          <w:rFonts w:ascii="Calibri"/>
          <w:b/>
          <w:spacing w:val="-1"/>
          <w:sz w:val="24"/>
        </w:rPr>
        <w:t>e</w:t>
      </w:r>
      <w:r w:rsidR="00E16B7F" w:rsidRPr="007F569B">
        <w:rPr>
          <w:rFonts w:ascii="Calibri"/>
          <w:b/>
          <w:spacing w:val="40"/>
          <w:sz w:val="24"/>
        </w:rPr>
        <w:t xml:space="preserve"> </w:t>
      </w:r>
      <w:r w:rsidR="00E16B7F" w:rsidRPr="007F569B">
        <w:rPr>
          <w:rFonts w:ascii="Calibri"/>
          <w:b/>
          <w:sz w:val="24"/>
        </w:rPr>
        <w:t>inov</w:t>
      </w:r>
      <w:r w:rsidR="00DF2613">
        <w:rPr>
          <w:rFonts w:ascii="Calibri"/>
          <w:b/>
          <w:sz w:val="24"/>
        </w:rPr>
        <w:t>ação</w:t>
      </w:r>
      <w:r>
        <w:rPr>
          <w:rFonts w:ascii="Calibri"/>
          <w:b/>
          <w:sz w:val="24"/>
        </w:rPr>
        <w:t xml:space="preserve"> de p</w:t>
      </w:r>
      <w:r>
        <w:rPr>
          <w:rFonts w:ascii="Calibri"/>
          <w:b/>
          <w:spacing w:val="-1"/>
          <w:sz w:val="24"/>
        </w:rPr>
        <w:t>rodutos</w:t>
      </w:r>
      <w:r w:rsidR="00E16B7F" w:rsidRPr="007F569B">
        <w:rPr>
          <w:rFonts w:ascii="Calibri"/>
          <w:b/>
          <w:sz w:val="24"/>
        </w:rPr>
        <w:t>:</w:t>
      </w:r>
      <w:r w:rsidR="00E16B7F" w:rsidRPr="007F569B">
        <w:rPr>
          <w:rFonts w:ascii="Calibri"/>
          <w:b/>
          <w:spacing w:val="26"/>
          <w:sz w:val="24"/>
        </w:rPr>
        <w:t xml:space="preserve"> </w:t>
      </w:r>
      <w:r>
        <w:rPr>
          <w:rFonts w:ascii="Calibri"/>
          <w:sz w:val="24"/>
        </w:rPr>
        <w:t>Estamos</w:t>
      </w:r>
      <w:r w:rsidR="00E16B7F" w:rsidRPr="007F569B">
        <w:rPr>
          <w:rFonts w:ascii="Calibri"/>
          <w:spacing w:val="38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inova</w:t>
      </w:r>
      <w:r>
        <w:rPr>
          <w:rFonts w:ascii="Calibri"/>
          <w:spacing w:val="-1"/>
          <w:sz w:val="24"/>
        </w:rPr>
        <w:t xml:space="preserve">ndo para criar </w:t>
      </w:r>
      <w:r w:rsidR="00DF2613">
        <w:rPr>
          <w:rFonts w:ascii="Calibri"/>
          <w:spacing w:val="-1"/>
          <w:sz w:val="24"/>
        </w:rPr>
        <w:t>produto</w:t>
      </w:r>
      <w:r w:rsidR="00E16B7F" w:rsidRPr="007F569B">
        <w:rPr>
          <w:rFonts w:ascii="Calibri"/>
          <w:spacing w:val="-1"/>
          <w:sz w:val="24"/>
        </w:rPr>
        <w:t>s</w:t>
      </w:r>
      <w:r w:rsidR="00E16B7F" w:rsidRPr="007F569B">
        <w:rPr>
          <w:rFonts w:ascii="Calibri"/>
          <w:spacing w:val="41"/>
          <w:sz w:val="24"/>
        </w:rPr>
        <w:t xml:space="preserve"> </w:t>
      </w:r>
      <w:r w:rsidR="00FE409B">
        <w:rPr>
          <w:rFonts w:ascii="Calibri"/>
          <w:spacing w:val="-1"/>
          <w:sz w:val="24"/>
        </w:rPr>
        <w:t>que</w:t>
      </w:r>
      <w:r w:rsidR="00E16B7F" w:rsidRPr="007F569B">
        <w:rPr>
          <w:rFonts w:ascii="Calibri"/>
          <w:spacing w:val="59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disponibilizem cada vez </w:t>
      </w:r>
      <w:r w:rsidR="00E9530D">
        <w:rPr>
          <w:rFonts w:ascii="Calibri"/>
          <w:spacing w:val="-1"/>
          <w:sz w:val="24"/>
        </w:rPr>
        <w:t xml:space="preserve">mais </w:t>
      </w:r>
      <w:r>
        <w:rPr>
          <w:rFonts w:ascii="Calibri"/>
          <w:spacing w:val="-1"/>
          <w:sz w:val="24"/>
        </w:rPr>
        <w:t>escolhas</w:t>
      </w:r>
      <w:r w:rsidR="00E16B7F" w:rsidRPr="007F569B"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de </w:t>
      </w:r>
      <w:r>
        <w:rPr>
          <w:rFonts w:ascii="Calibri"/>
          <w:sz w:val="24"/>
        </w:rPr>
        <w:t>alimentos</w:t>
      </w:r>
      <w:r>
        <w:rPr>
          <w:rFonts w:ascii="Calibri"/>
          <w:spacing w:val="-1"/>
          <w:sz w:val="24"/>
        </w:rPr>
        <w:t xml:space="preserve"> </w:t>
      </w:r>
      <w:r w:rsidR="00FE409B">
        <w:rPr>
          <w:rFonts w:ascii="Calibri"/>
          <w:spacing w:val="-1"/>
          <w:sz w:val="24"/>
        </w:rPr>
        <w:t>que</w:t>
      </w:r>
      <w:r w:rsidR="00E16B7F" w:rsidRPr="007F569B"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4"/>
          <w:sz w:val="24"/>
        </w:rPr>
        <w:t xml:space="preserve">ajudem as </w:t>
      </w:r>
      <w:r>
        <w:rPr>
          <w:rFonts w:ascii="Calibri"/>
          <w:spacing w:val="-1"/>
          <w:sz w:val="24"/>
        </w:rPr>
        <w:t>pessoas a ingerir</w:t>
      </w:r>
      <w:r w:rsidR="00E16B7F" w:rsidRPr="007F569B">
        <w:rPr>
          <w:rFonts w:ascii="Calibri"/>
          <w:spacing w:val="-3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 xml:space="preserve">dietas </w:t>
      </w:r>
      <w:r>
        <w:rPr>
          <w:rFonts w:ascii="Calibri"/>
          <w:spacing w:val="-1"/>
          <w:sz w:val="24"/>
        </w:rPr>
        <w:t xml:space="preserve">saudáveis e </w:t>
      </w:r>
      <w:r w:rsidR="00DF2613">
        <w:rPr>
          <w:rFonts w:ascii="Calibri"/>
          <w:spacing w:val="-1"/>
          <w:sz w:val="24"/>
        </w:rPr>
        <w:t>balanceadas</w:t>
      </w:r>
      <w:r w:rsidR="00E16B7F" w:rsidRPr="007F569B">
        <w:rPr>
          <w:rFonts w:ascii="Calibri"/>
          <w:spacing w:val="-1"/>
          <w:sz w:val="24"/>
        </w:rPr>
        <w:t>.</w:t>
      </w:r>
      <w:r w:rsidR="00E16B7F" w:rsidRPr="007F569B"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Até o final do ano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20"/>
          <w:sz w:val="24"/>
        </w:rPr>
        <w:t xml:space="preserve"> </w:t>
      </w:r>
      <w:r w:rsidR="007F569B">
        <w:rPr>
          <w:rFonts w:ascii="Calibri"/>
          <w:spacing w:val="-2"/>
          <w:sz w:val="24"/>
        </w:rPr>
        <w:t>nossas</w:t>
      </w:r>
      <w:r w:rsidR="00E16B7F" w:rsidRPr="007F569B">
        <w:rPr>
          <w:rFonts w:ascii="Calibri"/>
          <w:spacing w:val="21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companhias</w:t>
      </w:r>
      <w:r w:rsidR="00E16B7F" w:rsidRPr="007F569B">
        <w:rPr>
          <w:rFonts w:ascii="Calibri"/>
          <w:spacing w:val="17"/>
          <w:sz w:val="24"/>
        </w:rPr>
        <w:t xml:space="preserve"> </w:t>
      </w:r>
      <w:r>
        <w:rPr>
          <w:rFonts w:ascii="Calibri"/>
          <w:spacing w:val="-1"/>
          <w:sz w:val="24"/>
        </w:rPr>
        <w:t>irão</w:t>
      </w:r>
      <w:r w:rsidR="00E16B7F" w:rsidRPr="007F569B">
        <w:rPr>
          <w:rFonts w:ascii="Calibri"/>
          <w:spacing w:val="21"/>
          <w:sz w:val="24"/>
        </w:rPr>
        <w:t xml:space="preserve"> </w:t>
      </w:r>
      <w:r>
        <w:rPr>
          <w:rFonts w:ascii="Calibri"/>
          <w:spacing w:val="-1"/>
          <w:sz w:val="24"/>
        </w:rPr>
        <w:t>publicar</w:t>
      </w:r>
      <w:r w:rsidR="00E16B7F" w:rsidRPr="007F569B">
        <w:rPr>
          <w:rFonts w:ascii="Calibri"/>
          <w:spacing w:val="20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suas </w:t>
      </w:r>
      <w:r w:rsidR="00FE409B">
        <w:rPr>
          <w:rFonts w:ascii="Calibri"/>
          <w:spacing w:val="-1"/>
          <w:sz w:val="24"/>
        </w:rPr>
        <w:t>metas</w:t>
      </w:r>
      <w:r w:rsidR="00E16B7F" w:rsidRPr="007F569B">
        <w:rPr>
          <w:rFonts w:ascii="Calibri"/>
          <w:spacing w:val="20"/>
          <w:sz w:val="24"/>
        </w:rPr>
        <w:t xml:space="preserve"> </w:t>
      </w:r>
      <w:r w:rsidR="007F569B">
        <w:rPr>
          <w:rFonts w:ascii="Calibri"/>
          <w:sz w:val="24"/>
        </w:rPr>
        <w:t>e</w:t>
      </w:r>
      <w:r w:rsidR="00E16B7F" w:rsidRPr="007F569B">
        <w:rPr>
          <w:rFonts w:ascii="Calibri"/>
          <w:spacing w:val="16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progresso</w:t>
      </w:r>
      <w:r>
        <w:rPr>
          <w:rFonts w:ascii="Calibri"/>
          <w:spacing w:val="-1"/>
          <w:sz w:val="24"/>
        </w:rPr>
        <w:t>s</w:t>
      </w:r>
      <w:r w:rsidR="00E16B7F" w:rsidRPr="007F569B">
        <w:rPr>
          <w:rFonts w:ascii="Calibri"/>
          <w:spacing w:val="20"/>
          <w:sz w:val="24"/>
        </w:rPr>
        <w:t xml:space="preserve"> </w:t>
      </w:r>
      <w:r>
        <w:rPr>
          <w:rFonts w:ascii="Calibri"/>
          <w:sz w:val="24"/>
        </w:rPr>
        <w:t xml:space="preserve">a este respeito </w:t>
      </w:r>
      <w:r w:rsidR="00E16B7F" w:rsidRPr="007F569B">
        <w:rPr>
          <w:rFonts w:ascii="Calibri"/>
          <w:spacing w:val="-1"/>
          <w:sz w:val="24"/>
        </w:rPr>
        <w:t>n</w:t>
      </w:r>
      <w:r>
        <w:rPr>
          <w:rFonts w:ascii="Calibri"/>
          <w:spacing w:val="-1"/>
          <w:sz w:val="24"/>
        </w:rPr>
        <w:t xml:space="preserve">o site da </w:t>
      </w:r>
      <w:r w:rsidR="00E16B7F" w:rsidRPr="007F569B">
        <w:rPr>
          <w:rFonts w:ascii="Calibri"/>
          <w:spacing w:val="-1"/>
          <w:sz w:val="24"/>
        </w:rPr>
        <w:t>IFBA.</w:t>
      </w:r>
    </w:p>
    <w:p w:rsidR="008C69FE" w:rsidRPr="007F569B" w:rsidRDefault="00FD51D4">
      <w:pPr>
        <w:numPr>
          <w:ilvl w:val="0"/>
          <w:numId w:val="4"/>
        </w:numPr>
        <w:tabs>
          <w:tab w:val="left" w:pos="891"/>
        </w:tabs>
        <w:spacing w:before="195"/>
        <w:ind w:right="17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I</w:t>
      </w:r>
      <w:r w:rsidR="00DF2613">
        <w:rPr>
          <w:rFonts w:ascii="Calibri"/>
          <w:b/>
          <w:spacing w:val="-1"/>
          <w:sz w:val="24"/>
        </w:rPr>
        <w:t>nformações</w:t>
      </w:r>
      <w:r>
        <w:rPr>
          <w:rFonts w:ascii="Calibri"/>
          <w:b/>
          <w:spacing w:val="-1"/>
          <w:sz w:val="24"/>
        </w:rPr>
        <w:t xml:space="preserve"> de consumo</w:t>
      </w:r>
      <w:r w:rsidR="00E16B7F" w:rsidRPr="007F569B">
        <w:rPr>
          <w:rFonts w:ascii="Calibri"/>
          <w:b/>
          <w:spacing w:val="-1"/>
          <w:sz w:val="24"/>
        </w:rPr>
        <w:t>:</w:t>
      </w:r>
      <w:r w:rsidR="00E16B7F" w:rsidRPr="007F569B">
        <w:rPr>
          <w:rFonts w:ascii="Calibri"/>
          <w:b/>
          <w:spacing w:val="11"/>
          <w:sz w:val="24"/>
        </w:rPr>
        <w:t xml:space="preserve"> </w:t>
      </w:r>
      <w:r>
        <w:rPr>
          <w:rFonts w:ascii="Calibri"/>
          <w:spacing w:val="-2"/>
          <w:sz w:val="24"/>
        </w:rPr>
        <w:t>Estamos</w:t>
      </w:r>
      <w:r w:rsidR="00E16B7F" w:rsidRPr="007F569B"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-1"/>
          <w:sz w:val="24"/>
        </w:rPr>
        <w:t>ajudando</w:t>
      </w:r>
      <w:r w:rsidR="00E16B7F" w:rsidRPr="007F569B">
        <w:rPr>
          <w:rFonts w:ascii="Calibri"/>
          <w:spacing w:val="3"/>
          <w:sz w:val="24"/>
        </w:rPr>
        <w:t xml:space="preserve"> </w:t>
      </w:r>
      <w:r>
        <w:rPr>
          <w:rFonts w:ascii="Calibri"/>
          <w:spacing w:val="3"/>
          <w:sz w:val="24"/>
        </w:rPr>
        <w:t xml:space="preserve">os </w:t>
      </w:r>
      <w:r w:rsidR="00DF2613">
        <w:rPr>
          <w:rFonts w:ascii="Calibri"/>
          <w:spacing w:val="-1"/>
          <w:sz w:val="24"/>
        </w:rPr>
        <w:t>consumidore</w:t>
      </w:r>
      <w:r>
        <w:rPr>
          <w:rFonts w:ascii="Calibri"/>
          <w:spacing w:val="-1"/>
          <w:sz w:val="24"/>
        </w:rPr>
        <w:t>s a tomar decisões</w:t>
      </w:r>
      <w:r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alimentares</w:t>
      </w:r>
      <w:r w:rsidRPr="007F569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bem informadas ao fornecer informações de nutrição claras</w:t>
      </w:r>
      <w:r w:rsidR="001A50EF">
        <w:rPr>
          <w:rFonts w:ascii="Calibri"/>
          <w:spacing w:val="-1"/>
          <w:sz w:val="24"/>
        </w:rPr>
        <w:t xml:space="preserve"> e</w:t>
      </w:r>
      <w:r>
        <w:rPr>
          <w:rFonts w:ascii="Calibri"/>
          <w:spacing w:val="-1"/>
          <w:sz w:val="24"/>
        </w:rPr>
        <w:t xml:space="preserve"> baseadas em fatos</w:t>
      </w:r>
      <w:r w:rsidR="001A50EF">
        <w:rPr>
          <w:rFonts w:ascii="Calibri"/>
          <w:spacing w:val="-1"/>
          <w:sz w:val="24"/>
        </w:rPr>
        <w:t>,</w:t>
      </w:r>
      <w:r>
        <w:rPr>
          <w:rFonts w:ascii="Calibri"/>
          <w:spacing w:val="-1"/>
          <w:sz w:val="24"/>
        </w:rPr>
        <w:t xml:space="preserve"> na embalagem e no ponto de venda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8"/>
          <w:sz w:val="24"/>
        </w:rPr>
        <w:t xml:space="preserve"> </w:t>
      </w:r>
      <w:r w:rsidR="007F569B">
        <w:rPr>
          <w:rFonts w:ascii="Calibri"/>
          <w:spacing w:val="-2"/>
          <w:sz w:val="24"/>
        </w:rPr>
        <w:t>assim como</w:t>
      </w:r>
      <w:r w:rsidR="00E16B7F" w:rsidRPr="007F569B">
        <w:rPr>
          <w:rFonts w:ascii="Calibri"/>
          <w:spacing w:val="12"/>
          <w:sz w:val="24"/>
        </w:rPr>
        <w:t xml:space="preserve"> </w:t>
      </w:r>
      <w:r>
        <w:rPr>
          <w:rFonts w:ascii="Calibri"/>
          <w:spacing w:val="-1"/>
          <w:sz w:val="24"/>
        </w:rPr>
        <w:t>por outros canais</w:t>
      </w:r>
      <w:r w:rsidR="00E16B7F" w:rsidRPr="007F569B">
        <w:rPr>
          <w:rFonts w:ascii="Calibri"/>
          <w:spacing w:val="-1"/>
          <w:sz w:val="24"/>
        </w:rPr>
        <w:t>.</w:t>
      </w:r>
      <w:r w:rsidR="00E16B7F" w:rsidRPr="007F569B"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Nos próximos dois anos</w:t>
      </w:r>
      <w:r w:rsidR="001A50EF">
        <w:rPr>
          <w:rFonts w:ascii="Calibri"/>
          <w:spacing w:val="-1"/>
          <w:sz w:val="24"/>
        </w:rPr>
        <w:t>,</w:t>
      </w:r>
      <w:r>
        <w:rPr>
          <w:rFonts w:ascii="Calibri"/>
          <w:spacing w:val="-1"/>
          <w:sz w:val="24"/>
        </w:rPr>
        <w:t xml:space="preserve"> </w:t>
      </w:r>
      <w:r w:rsidR="001A50EF">
        <w:rPr>
          <w:rFonts w:ascii="Calibri"/>
          <w:spacing w:val="-1"/>
          <w:sz w:val="24"/>
        </w:rPr>
        <w:t xml:space="preserve">vamos </w:t>
      </w:r>
      <w:r>
        <w:rPr>
          <w:rFonts w:ascii="Calibri"/>
          <w:sz w:val="24"/>
        </w:rPr>
        <w:t xml:space="preserve">lançar uma abordagem de rotulagem de </w:t>
      </w:r>
      <w:r w:rsidR="00DF2613">
        <w:rPr>
          <w:rFonts w:ascii="Calibri"/>
          <w:spacing w:val="-1"/>
          <w:sz w:val="24"/>
        </w:rPr>
        <w:t>nutrição</w:t>
      </w:r>
      <w:r w:rsidR="00E16B7F" w:rsidRPr="007F569B">
        <w:rPr>
          <w:rFonts w:ascii="Calibri"/>
          <w:spacing w:val="30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consistent</w:t>
      </w:r>
      <w:r>
        <w:rPr>
          <w:rFonts w:ascii="Calibri"/>
          <w:spacing w:val="-1"/>
          <w:sz w:val="24"/>
        </w:rPr>
        <w:t>e em âmbito global</w:t>
      </w:r>
      <w:r w:rsidR="00E16B7F" w:rsidRPr="007F569B">
        <w:rPr>
          <w:rFonts w:ascii="Calibri"/>
          <w:spacing w:val="-1"/>
          <w:sz w:val="24"/>
        </w:rPr>
        <w:t>,</w:t>
      </w:r>
      <w:r w:rsidR="00E16B7F" w:rsidRPr="007F569B">
        <w:rPr>
          <w:rFonts w:ascii="Calibri"/>
          <w:spacing w:val="32"/>
          <w:sz w:val="24"/>
        </w:rPr>
        <w:t xml:space="preserve"> </w:t>
      </w:r>
      <w:r w:rsidR="008A7DD6">
        <w:rPr>
          <w:rFonts w:ascii="Calibri"/>
          <w:spacing w:val="-1"/>
          <w:sz w:val="24"/>
        </w:rPr>
        <w:t xml:space="preserve">fornecendo </w:t>
      </w:r>
      <w:r w:rsidR="00DF2613">
        <w:rPr>
          <w:rFonts w:ascii="Calibri"/>
          <w:spacing w:val="-1"/>
          <w:sz w:val="24"/>
        </w:rPr>
        <w:t>informações</w:t>
      </w:r>
      <w:r w:rsidR="00E16B7F" w:rsidRPr="007F569B">
        <w:rPr>
          <w:rFonts w:ascii="Calibri"/>
          <w:spacing w:val="34"/>
          <w:sz w:val="24"/>
        </w:rPr>
        <w:t xml:space="preserve"> </w:t>
      </w:r>
      <w:r w:rsidR="008A7DD6">
        <w:rPr>
          <w:rFonts w:ascii="Calibri"/>
          <w:spacing w:val="-1"/>
          <w:sz w:val="24"/>
        </w:rPr>
        <w:t xml:space="preserve">sobre </w:t>
      </w:r>
      <w:r w:rsidR="00E16B7F" w:rsidRPr="007F569B">
        <w:rPr>
          <w:rFonts w:ascii="Calibri"/>
          <w:spacing w:val="-1"/>
          <w:sz w:val="24"/>
        </w:rPr>
        <w:t>nutrient</w:t>
      </w:r>
      <w:r w:rsidR="008A7DD6">
        <w:rPr>
          <w:rFonts w:ascii="Calibri"/>
          <w:spacing w:val="-1"/>
          <w:sz w:val="24"/>
        </w:rPr>
        <w:t xml:space="preserve">es básicos de </w:t>
      </w:r>
      <w:r w:rsidR="00E16B7F" w:rsidRPr="007F569B">
        <w:rPr>
          <w:rFonts w:ascii="Calibri"/>
          <w:spacing w:val="-1"/>
          <w:sz w:val="24"/>
        </w:rPr>
        <w:t>interes</w:t>
      </w:r>
      <w:r w:rsidR="008A7DD6">
        <w:rPr>
          <w:rFonts w:ascii="Calibri"/>
          <w:spacing w:val="-1"/>
          <w:sz w:val="24"/>
        </w:rPr>
        <w:t xml:space="preserve">se de saúde pública na embalagem </w:t>
      </w:r>
      <w:r w:rsidR="008A7DD6">
        <w:rPr>
          <w:rFonts w:ascii="Calibri"/>
          <w:spacing w:val="1"/>
          <w:sz w:val="24"/>
        </w:rPr>
        <w:t xml:space="preserve">de acordo com </w:t>
      </w:r>
      <w:r w:rsidR="002226D3">
        <w:rPr>
          <w:rFonts w:ascii="Calibri"/>
          <w:spacing w:val="1"/>
          <w:sz w:val="24"/>
        </w:rPr>
        <w:t xml:space="preserve">as diretrizes </w:t>
      </w:r>
      <w:r w:rsidR="00E16B7F" w:rsidRPr="007F569B">
        <w:rPr>
          <w:rFonts w:ascii="Calibri"/>
          <w:sz w:val="24"/>
        </w:rPr>
        <w:t>CODEX,</w:t>
      </w:r>
      <w:r w:rsidR="00E16B7F" w:rsidRPr="007F569B">
        <w:rPr>
          <w:rFonts w:ascii="Calibri"/>
          <w:spacing w:val="-1"/>
          <w:sz w:val="24"/>
        </w:rPr>
        <w:t xml:space="preserve"> </w:t>
      </w:r>
      <w:r w:rsidR="007F569B">
        <w:rPr>
          <w:rFonts w:ascii="Calibri"/>
          <w:spacing w:val="-2"/>
          <w:sz w:val="24"/>
        </w:rPr>
        <w:t>assim como</w:t>
      </w:r>
      <w:r w:rsidR="00E16B7F" w:rsidRPr="007F569B">
        <w:rPr>
          <w:rFonts w:ascii="Calibri"/>
          <w:spacing w:val="-2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inclu</w:t>
      </w:r>
      <w:r w:rsidR="008A7DD6">
        <w:rPr>
          <w:rFonts w:ascii="Calibri"/>
          <w:spacing w:val="-1"/>
          <w:sz w:val="24"/>
        </w:rPr>
        <w:t xml:space="preserve">indo </w:t>
      </w:r>
      <w:r w:rsidR="00E16B7F" w:rsidRPr="007F569B">
        <w:rPr>
          <w:rFonts w:ascii="Calibri"/>
          <w:spacing w:val="-1"/>
          <w:sz w:val="24"/>
        </w:rPr>
        <w:t>calori</w:t>
      </w:r>
      <w:r w:rsidR="008A7DD6">
        <w:rPr>
          <w:rFonts w:ascii="Calibri"/>
          <w:spacing w:val="-1"/>
          <w:sz w:val="24"/>
        </w:rPr>
        <w:t>as na parte da frente da embalagem</w:t>
      </w:r>
      <w:r w:rsidR="00E16B7F" w:rsidRPr="007F569B">
        <w:rPr>
          <w:rFonts w:ascii="Calibri"/>
          <w:spacing w:val="-1"/>
          <w:sz w:val="24"/>
        </w:rPr>
        <w:t>.</w:t>
      </w:r>
    </w:p>
    <w:p w:rsidR="008C69FE" w:rsidRPr="007F569B" w:rsidRDefault="008A7DD6">
      <w:pPr>
        <w:numPr>
          <w:ilvl w:val="0"/>
          <w:numId w:val="4"/>
        </w:numPr>
        <w:tabs>
          <w:tab w:val="left" w:pos="983"/>
        </w:tabs>
        <w:spacing w:before="198"/>
        <w:ind w:right="165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Propaganda </w:t>
      </w:r>
      <w:r w:rsid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b/>
          <w:bCs/>
          <w:spacing w:val="54"/>
          <w:sz w:val="24"/>
          <w:szCs w:val="24"/>
        </w:rPr>
        <w:t xml:space="preserve"> </w:t>
      </w:r>
      <w:r w:rsidR="00E16B7F"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marketing</w:t>
      </w:r>
      <w:r w:rsidR="00E16B7F" w:rsidRPr="007F569B"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</w:t>
      </w:r>
      <w:r w:rsidRPr="007F569B">
        <w:rPr>
          <w:rFonts w:ascii="Calibri" w:eastAsia="Calibri" w:hAnsi="Calibri" w:cs="Calibri"/>
          <w:b/>
          <w:bCs/>
          <w:sz w:val="24"/>
          <w:szCs w:val="24"/>
        </w:rPr>
        <w:t>spon</w:t>
      </w:r>
      <w:r>
        <w:rPr>
          <w:rFonts w:ascii="Calibri" w:eastAsia="Calibri" w:hAnsi="Calibri" w:cs="Calibri"/>
          <w:b/>
          <w:bCs/>
          <w:sz w:val="24"/>
          <w:szCs w:val="24"/>
        </w:rPr>
        <w:t>sável</w:t>
      </w:r>
      <w:r w:rsidRPr="007F569B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para crianças</w:t>
      </w:r>
      <w:r w:rsidR="00E16B7F" w:rsidRPr="007F569B">
        <w:rPr>
          <w:rFonts w:ascii="Calibri" w:eastAsia="Calibri" w:hAnsi="Calibri" w:cs="Calibri"/>
          <w:b/>
          <w:bCs/>
          <w:spacing w:val="-1"/>
          <w:sz w:val="24"/>
          <w:szCs w:val="24"/>
        </w:rPr>
        <w:t>:</w:t>
      </w:r>
      <w:r w:rsidR="00E16B7F" w:rsidRPr="007F569B"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Nossa comercialização é responsável </w:t>
      </w:r>
      <w:r>
        <w:rPr>
          <w:rFonts w:ascii="Calibri" w:eastAsia="Calibri" w:hAnsi="Calibri" w:cs="Calibri"/>
          <w:sz w:val="24"/>
          <w:szCs w:val="24"/>
        </w:rPr>
        <w:t>em relação às crianças</w:t>
      </w:r>
      <w:r w:rsidR="00E16B7F" w:rsidRPr="007F569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 todos os lugares em que nossos produtos</w:t>
      </w:r>
      <w:r w:rsidR="00E16B7F" w:rsidRPr="007F569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são vendidos em todo o mundo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E16B7F" w:rsidRPr="007F569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Nossa política atual exige que os membros apenas anunciem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produto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16B7F" w:rsidRPr="007F569B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para crianças</w:t>
      </w:r>
      <w:r w:rsidR="00E16B7F" w:rsidRPr="007F569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com menos de doze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anos</w:t>
      </w:r>
      <w:r w:rsidR="00E16B7F" w:rsidRPr="007F569B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1A50EF">
        <w:rPr>
          <w:rFonts w:ascii="Calibri" w:eastAsia="Calibri" w:hAnsi="Calibri" w:cs="Calibri"/>
          <w:spacing w:val="16"/>
          <w:sz w:val="24"/>
          <w:szCs w:val="24"/>
        </w:rPr>
        <w:t xml:space="preserve">de idade </w:t>
      </w:r>
      <w:r>
        <w:rPr>
          <w:rFonts w:ascii="Calibri" w:eastAsia="Calibri" w:hAnsi="Calibri" w:cs="Calibri"/>
          <w:spacing w:val="-1"/>
          <w:sz w:val="24"/>
          <w:szCs w:val="24"/>
        </w:rPr>
        <w:t>na televisão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E16B7F" w:rsidRPr="007F569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="001A50EF">
        <w:rPr>
          <w:rFonts w:ascii="Calibri" w:eastAsia="Calibri" w:hAnsi="Calibri" w:cs="Calibri"/>
          <w:spacing w:val="21"/>
          <w:sz w:val="24"/>
          <w:szCs w:val="24"/>
        </w:rPr>
        <w:t xml:space="preserve">mídia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impressa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online</w:t>
      </w:r>
      <w:r w:rsidR="00E16B7F" w:rsidRPr="007F569B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="00FE409B">
        <w:rPr>
          <w:rFonts w:ascii="Calibri" w:eastAsia="Calibri" w:hAnsi="Calibri" w:cs="Calibri"/>
          <w:spacing w:val="-1"/>
          <w:sz w:val="24"/>
          <w:szCs w:val="24"/>
        </w:rPr>
        <w:t>que</w:t>
      </w:r>
      <w:r w:rsidR="00E16B7F" w:rsidRPr="007F569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atendam os critérios de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nutriçã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 específicos de </w:t>
      </w:r>
      <w:r>
        <w:rPr>
          <w:rFonts w:ascii="Calibri" w:eastAsia="Calibri" w:hAnsi="Calibri" w:cs="Calibri"/>
          <w:spacing w:val="-2"/>
          <w:sz w:val="24"/>
          <w:szCs w:val="24"/>
        </w:rPr>
        <w:t>nossas</w:t>
      </w:r>
      <w:r w:rsidRPr="007F569B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companhias </w:t>
      </w:r>
      <w:r w:rsidR="00E16B7F" w:rsidRPr="007F569B">
        <w:rPr>
          <w:rFonts w:ascii="Calibri" w:eastAsia="Calibri" w:hAnsi="Calibri" w:cs="Calibri"/>
          <w:sz w:val="24"/>
          <w:szCs w:val="24"/>
        </w:rPr>
        <w:t>–</w:t>
      </w:r>
      <w:r w:rsidR="00E16B7F" w:rsidRPr="007F569B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 w:rsidR="00E16B7F" w:rsidRPr="007F569B">
        <w:rPr>
          <w:rFonts w:ascii="Calibri" w:eastAsia="Calibri" w:hAnsi="Calibri" w:cs="Calibri"/>
          <w:spacing w:val="95"/>
          <w:w w:val="99"/>
          <w:sz w:val="24"/>
          <w:szCs w:val="24"/>
        </w:rPr>
        <w:t xml:space="preserve">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ão anunciem produtos para esta faixa etária de forma alguma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E16B7F" w:rsidRPr="007F569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Nosso</w:t>
      </w:r>
      <w:r w:rsidR="00E16B7F" w:rsidRPr="007F569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novo</w:t>
      </w:r>
      <w:r w:rsidR="00E16B7F" w:rsidRPr="007F569B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compromisso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E16B7F" w:rsidRPr="007F569B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que será lançado nos próximos dois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anos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E16B7F" w:rsidRPr="007F569B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foi expandido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significativamente para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brir todas as mídias </w:t>
      </w:r>
      <w:r w:rsidR="007F569B">
        <w:rPr>
          <w:rFonts w:ascii="Calibri" w:eastAsia="Calibri" w:hAnsi="Calibri" w:cs="Calibri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assegurar que as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comunic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aç</w:t>
      </w:r>
      <w:r>
        <w:rPr>
          <w:rFonts w:ascii="Calibri" w:eastAsia="Calibri" w:hAnsi="Calibri" w:cs="Calibri"/>
          <w:spacing w:val="-1"/>
          <w:sz w:val="24"/>
          <w:szCs w:val="24"/>
        </w:rPr>
        <w:t>ões</w:t>
      </w:r>
      <w:r w:rsidR="00E16B7F" w:rsidRPr="007F569B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1"/>
          <w:sz w:val="24"/>
          <w:szCs w:val="24"/>
        </w:rPr>
        <w:t>de publicidade de</w:t>
      </w:r>
      <w:r w:rsidR="00E16B7F" w:rsidRPr="007F569B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produto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E16B7F" w:rsidRPr="007F569B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FE409B"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 não atendem </w:t>
      </w:r>
      <w:r w:rsidR="001A50EF"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os critérios de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nutriçã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 não serão projetadas para apelar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pri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ncipalmente </w:t>
      </w:r>
      <w:r>
        <w:rPr>
          <w:rFonts w:ascii="Calibri" w:eastAsia="Calibri" w:hAnsi="Calibri" w:cs="Calibri"/>
          <w:sz w:val="24"/>
          <w:szCs w:val="24"/>
        </w:rPr>
        <w:t>para crianças</w:t>
      </w:r>
      <w:r w:rsidR="00E16B7F" w:rsidRPr="007F569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com menos de doze anos</w:t>
      </w:r>
      <w:r w:rsidR="001A50EF">
        <w:rPr>
          <w:rFonts w:ascii="Calibri" w:eastAsia="Calibri" w:hAnsi="Calibri" w:cs="Calibri"/>
          <w:spacing w:val="-2"/>
          <w:sz w:val="24"/>
          <w:szCs w:val="24"/>
        </w:rPr>
        <w:t xml:space="preserve"> de idade</w:t>
      </w:r>
      <w:r w:rsidR="00E16B7F" w:rsidRPr="007F569B">
        <w:rPr>
          <w:rFonts w:ascii="Calibri" w:eastAsia="Calibri" w:hAnsi="Calibri" w:cs="Calibri"/>
          <w:sz w:val="24"/>
          <w:szCs w:val="24"/>
        </w:rPr>
        <w:t>.</w:t>
      </w:r>
      <w:r w:rsidR="00E16B7F" w:rsidRPr="007F569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Nossas</w:t>
      </w:r>
      <w:r w:rsidR="00E16B7F" w:rsidRPr="007F569B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companhias</w:t>
      </w:r>
      <w:r w:rsidR="00E16B7F" w:rsidRPr="007F569B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também</w:t>
      </w:r>
      <w:r w:rsidR="00E16B7F" w:rsidRPr="007F569B">
        <w:rPr>
          <w:rFonts w:ascii="Calibri" w:eastAsia="Calibri" w:hAnsi="Calibri" w:cs="Calibri"/>
          <w:spacing w:val="65"/>
          <w:sz w:val="24"/>
          <w:szCs w:val="24"/>
        </w:rPr>
        <w:t xml:space="preserve"> </w:t>
      </w:r>
      <w:r w:rsidR="001A50EF"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ão procurar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harmoniz</w:t>
      </w:r>
      <w:r>
        <w:rPr>
          <w:rFonts w:ascii="Calibri" w:eastAsia="Calibri" w:hAnsi="Calibri" w:cs="Calibri"/>
          <w:spacing w:val="-1"/>
          <w:sz w:val="24"/>
          <w:szCs w:val="24"/>
        </w:rPr>
        <w:t>ar</w:t>
      </w:r>
      <w:r w:rsidR="00E16B7F" w:rsidRPr="007F569B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critérios de nutrição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E16B7F" w:rsidRPr="007F569B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em base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regional</w:t>
      </w:r>
      <w:r w:rsidR="00E16B7F" w:rsidRPr="007F569B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 w:rsidR="00E16B7F" w:rsidRPr="007F569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nacional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E16B7F" w:rsidRPr="007F569B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para </w:t>
      </w:r>
      <w:r>
        <w:rPr>
          <w:rFonts w:ascii="Calibri" w:eastAsia="Calibri" w:hAnsi="Calibri" w:cs="Calibri"/>
          <w:spacing w:val="-1"/>
          <w:sz w:val="24"/>
          <w:szCs w:val="24"/>
        </w:rPr>
        <w:t>fornecer um padrão estrito comum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E16B7F" w:rsidRPr="007F56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como fizemos na União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Europ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eia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Estados Unidos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8C69FE" w:rsidRPr="007F569B" w:rsidRDefault="00E16B7F">
      <w:pPr>
        <w:numPr>
          <w:ilvl w:val="0"/>
          <w:numId w:val="4"/>
        </w:numPr>
        <w:tabs>
          <w:tab w:val="left" w:pos="921"/>
        </w:tabs>
        <w:spacing w:before="199"/>
        <w:ind w:right="171" w:firstLine="0"/>
        <w:jc w:val="both"/>
        <w:rPr>
          <w:rFonts w:ascii="Calibri" w:eastAsia="Calibri" w:hAnsi="Calibri" w:cs="Calibri"/>
          <w:sz w:val="24"/>
          <w:szCs w:val="24"/>
        </w:rPr>
      </w:pPr>
      <w:r w:rsidRPr="007F569B">
        <w:rPr>
          <w:rFonts w:ascii="Calibri"/>
          <w:b/>
          <w:spacing w:val="-1"/>
          <w:sz w:val="24"/>
        </w:rPr>
        <w:t>Prom</w:t>
      </w:r>
      <w:r w:rsidR="00DF2613">
        <w:rPr>
          <w:rFonts w:ascii="Calibri"/>
          <w:b/>
          <w:spacing w:val="-1"/>
          <w:sz w:val="24"/>
        </w:rPr>
        <w:t>oção</w:t>
      </w:r>
      <w:r w:rsidRPr="007F569B">
        <w:rPr>
          <w:rFonts w:ascii="Calibri"/>
          <w:b/>
          <w:spacing w:val="21"/>
          <w:sz w:val="24"/>
        </w:rPr>
        <w:t xml:space="preserve"> </w:t>
      </w:r>
      <w:r w:rsidR="00DF2613">
        <w:rPr>
          <w:rFonts w:ascii="Calibri"/>
          <w:b/>
          <w:sz w:val="24"/>
        </w:rPr>
        <w:t>de</w:t>
      </w:r>
      <w:r w:rsidRPr="007F569B">
        <w:rPr>
          <w:rFonts w:ascii="Calibri"/>
          <w:b/>
          <w:spacing w:val="19"/>
          <w:sz w:val="24"/>
        </w:rPr>
        <w:t xml:space="preserve"> </w:t>
      </w:r>
      <w:r w:rsidR="00DF2613">
        <w:rPr>
          <w:rFonts w:ascii="Calibri"/>
          <w:b/>
          <w:spacing w:val="-1"/>
          <w:sz w:val="24"/>
        </w:rPr>
        <w:t>estilos de vida</w:t>
      </w:r>
      <w:r w:rsidR="00441D04">
        <w:rPr>
          <w:rFonts w:ascii="Calibri"/>
          <w:b/>
          <w:spacing w:val="-1"/>
          <w:sz w:val="24"/>
        </w:rPr>
        <w:t xml:space="preserve"> saudáveis</w:t>
      </w:r>
      <w:r w:rsidRPr="007F569B">
        <w:rPr>
          <w:rFonts w:ascii="Calibri"/>
          <w:b/>
          <w:spacing w:val="-1"/>
          <w:sz w:val="24"/>
        </w:rPr>
        <w:t>:</w:t>
      </w:r>
      <w:r w:rsidRPr="007F569B">
        <w:rPr>
          <w:rFonts w:ascii="Calibri"/>
          <w:b/>
          <w:spacing w:val="22"/>
          <w:sz w:val="24"/>
        </w:rPr>
        <w:t xml:space="preserve"> </w:t>
      </w:r>
      <w:r w:rsidR="00FD51D4">
        <w:rPr>
          <w:rFonts w:ascii="Calibri"/>
          <w:spacing w:val="-2"/>
          <w:sz w:val="24"/>
        </w:rPr>
        <w:t>Estamos</w:t>
      </w:r>
      <w:r w:rsidRPr="007F569B">
        <w:rPr>
          <w:rFonts w:ascii="Calibri"/>
          <w:spacing w:val="19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 xml:space="preserve">comprometidos a </w:t>
      </w:r>
      <w:r w:rsidR="00FD51D4">
        <w:rPr>
          <w:rFonts w:ascii="Calibri"/>
          <w:spacing w:val="-1"/>
          <w:sz w:val="24"/>
        </w:rPr>
        <w:t>ajuda</w:t>
      </w:r>
      <w:r w:rsidR="00441D04">
        <w:rPr>
          <w:rFonts w:ascii="Calibri"/>
          <w:spacing w:val="-1"/>
          <w:sz w:val="24"/>
        </w:rPr>
        <w:t>r</w:t>
      </w:r>
      <w:r w:rsidRPr="007F569B">
        <w:rPr>
          <w:rFonts w:ascii="Calibri"/>
          <w:spacing w:val="20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noss</w:t>
      </w:r>
      <w:r w:rsidR="00441D04">
        <w:rPr>
          <w:rFonts w:ascii="Calibri"/>
          <w:spacing w:val="-1"/>
          <w:sz w:val="24"/>
        </w:rPr>
        <w:t xml:space="preserve">os </w:t>
      </w:r>
      <w:r w:rsidR="001A50EF">
        <w:rPr>
          <w:rFonts w:ascii="Calibri"/>
          <w:spacing w:val="-1"/>
          <w:sz w:val="24"/>
        </w:rPr>
        <w:t xml:space="preserve">colaboradores </w:t>
      </w:r>
      <w:r w:rsidR="00441D04">
        <w:rPr>
          <w:rFonts w:ascii="Calibri"/>
          <w:spacing w:val="-1"/>
          <w:sz w:val="24"/>
        </w:rPr>
        <w:t xml:space="preserve">a levar uma vida </w:t>
      </w:r>
      <w:r w:rsidR="00DF2613">
        <w:rPr>
          <w:rFonts w:ascii="Calibri"/>
          <w:spacing w:val="-1"/>
          <w:sz w:val="24"/>
        </w:rPr>
        <w:t>saudáve</w:t>
      </w:r>
      <w:r w:rsidR="00441D04">
        <w:rPr>
          <w:rFonts w:ascii="Calibri"/>
          <w:spacing w:val="-1"/>
          <w:sz w:val="24"/>
        </w:rPr>
        <w:t xml:space="preserve">l e produtiva </w:t>
      </w:r>
      <w:r w:rsidR="007F569B">
        <w:rPr>
          <w:rFonts w:ascii="Calibri"/>
          <w:spacing w:val="-1"/>
          <w:sz w:val="24"/>
        </w:rPr>
        <w:t>e</w:t>
      </w:r>
      <w:r w:rsidRPr="007F569B">
        <w:rPr>
          <w:rFonts w:ascii="Calibri"/>
          <w:spacing w:val="8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>fornecemos ao local de trabalho</w:t>
      </w:r>
      <w:r w:rsidRPr="007F569B">
        <w:rPr>
          <w:rFonts w:ascii="Calibri"/>
          <w:spacing w:val="7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program</w:t>
      </w:r>
      <w:r w:rsidR="00441D04">
        <w:rPr>
          <w:rFonts w:ascii="Calibri"/>
          <w:spacing w:val="-1"/>
          <w:sz w:val="24"/>
        </w:rPr>
        <w:t xml:space="preserve">as de bem-estar </w:t>
      </w:r>
      <w:r w:rsidRPr="007F569B">
        <w:rPr>
          <w:rFonts w:ascii="Calibri"/>
          <w:spacing w:val="-1"/>
          <w:sz w:val="24"/>
        </w:rPr>
        <w:t>des</w:t>
      </w:r>
      <w:r w:rsidR="00441D04">
        <w:rPr>
          <w:rFonts w:ascii="Calibri"/>
          <w:spacing w:val="-1"/>
          <w:sz w:val="24"/>
        </w:rPr>
        <w:t>tinados a promover</w:t>
      </w:r>
      <w:r w:rsidRPr="007F569B">
        <w:rPr>
          <w:rFonts w:ascii="Calibri"/>
          <w:spacing w:val="-1"/>
          <w:sz w:val="24"/>
        </w:rPr>
        <w:t>,</w:t>
      </w:r>
      <w:r w:rsidRPr="007F569B">
        <w:rPr>
          <w:rFonts w:ascii="Calibri"/>
          <w:spacing w:val="17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mant</w:t>
      </w:r>
      <w:r w:rsidR="00441D04">
        <w:rPr>
          <w:rFonts w:ascii="Calibri"/>
          <w:spacing w:val="-1"/>
          <w:sz w:val="24"/>
        </w:rPr>
        <w:t>er</w:t>
      </w:r>
      <w:r w:rsidRPr="007F569B">
        <w:rPr>
          <w:rFonts w:ascii="Calibri"/>
          <w:spacing w:val="14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Pr="007F569B">
        <w:rPr>
          <w:rFonts w:ascii="Calibri"/>
          <w:spacing w:val="16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 xml:space="preserve">melhorar a </w:t>
      </w:r>
      <w:r w:rsidR="00DF2613">
        <w:rPr>
          <w:rFonts w:ascii="Calibri"/>
          <w:spacing w:val="-1"/>
          <w:sz w:val="24"/>
        </w:rPr>
        <w:t>saúde</w:t>
      </w:r>
      <w:r w:rsidRPr="007F569B">
        <w:rPr>
          <w:rFonts w:ascii="Calibri"/>
          <w:spacing w:val="15"/>
          <w:sz w:val="24"/>
        </w:rPr>
        <w:t xml:space="preserve"> </w:t>
      </w:r>
      <w:r w:rsidR="007F569B">
        <w:rPr>
          <w:rFonts w:ascii="Calibri"/>
          <w:sz w:val="24"/>
        </w:rPr>
        <w:t>e</w:t>
      </w:r>
      <w:r w:rsidRPr="007F569B">
        <w:rPr>
          <w:rFonts w:ascii="Calibri"/>
          <w:spacing w:val="14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>bem-estar</w:t>
      </w:r>
      <w:r w:rsidRPr="007F569B">
        <w:rPr>
          <w:rFonts w:ascii="Calibri"/>
          <w:spacing w:val="-1"/>
          <w:sz w:val="24"/>
        </w:rPr>
        <w:t>.</w:t>
      </w:r>
      <w:r w:rsidRPr="007F569B">
        <w:rPr>
          <w:rFonts w:ascii="Calibri"/>
          <w:spacing w:val="17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>T</w:t>
      </w:r>
      <w:r w:rsidR="008A7DD6">
        <w:rPr>
          <w:rFonts w:ascii="Calibri"/>
          <w:spacing w:val="-1"/>
          <w:sz w:val="24"/>
        </w:rPr>
        <w:t>ambé</w:t>
      </w:r>
      <w:r w:rsidR="00441D04">
        <w:rPr>
          <w:rFonts w:ascii="Calibri"/>
          <w:spacing w:val="-1"/>
          <w:sz w:val="24"/>
        </w:rPr>
        <w:t xml:space="preserve">m damos apoio a iniciativas nas comunidades que atendemos </w:t>
      </w:r>
      <w:r w:rsidR="00441D04">
        <w:rPr>
          <w:rFonts w:ascii="Calibri"/>
          <w:sz w:val="24"/>
        </w:rPr>
        <w:t xml:space="preserve">em todo o mundo </w:t>
      </w:r>
      <w:r w:rsidR="00FE409B">
        <w:rPr>
          <w:rFonts w:ascii="Calibri"/>
          <w:spacing w:val="-1"/>
          <w:sz w:val="24"/>
        </w:rPr>
        <w:t>que</w:t>
      </w:r>
      <w:r w:rsidRPr="007F569B">
        <w:rPr>
          <w:rFonts w:ascii="Calibri"/>
          <w:spacing w:val="52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 xml:space="preserve">incentivam </w:t>
      </w:r>
      <w:r w:rsidR="00DF2613">
        <w:rPr>
          <w:rFonts w:ascii="Calibri"/>
          <w:spacing w:val="-1"/>
          <w:sz w:val="24"/>
        </w:rPr>
        <w:t>dietas balanceadas</w:t>
      </w:r>
      <w:r w:rsidRPr="007F569B">
        <w:rPr>
          <w:rFonts w:ascii="Calibri"/>
          <w:spacing w:val="52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Pr="007F569B">
        <w:rPr>
          <w:rFonts w:ascii="Calibri"/>
          <w:spacing w:val="55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saudáveis</w:t>
      </w:r>
      <w:r w:rsidR="00441D04">
        <w:rPr>
          <w:rFonts w:ascii="Calibri"/>
          <w:spacing w:val="-1"/>
          <w:sz w:val="24"/>
        </w:rPr>
        <w:t xml:space="preserve"> e vida ativa</w:t>
      </w:r>
      <w:r w:rsidRPr="007F569B">
        <w:rPr>
          <w:rFonts w:ascii="Calibri"/>
          <w:sz w:val="24"/>
        </w:rPr>
        <w:t>.</w:t>
      </w:r>
      <w:r w:rsidRPr="007F569B">
        <w:rPr>
          <w:rFonts w:ascii="Calibri"/>
          <w:spacing w:val="54"/>
          <w:sz w:val="24"/>
        </w:rPr>
        <w:t xml:space="preserve"> </w:t>
      </w:r>
      <w:r w:rsidR="001A50EF">
        <w:rPr>
          <w:rFonts w:ascii="Calibri"/>
          <w:sz w:val="24"/>
        </w:rPr>
        <w:t xml:space="preserve">Vamos </w:t>
      </w:r>
      <w:r w:rsidRPr="007F569B">
        <w:rPr>
          <w:rFonts w:ascii="Calibri"/>
          <w:spacing w:val="-1"/>
          <w:sz w:val="24"/>
        </w:rPr>
        <w:t>continu</w:t>
      </w:r>
      <w:r w:rsidR="00441D04">
        <w:rPr>
          <w:rFonts w:ascii="Calibri"/>
          <w:spacing w:val="-1"/>
          <w:sz w:val="24"/>
        </w:rPr>
        <w:t>ar a dar apoio a projetos e pesquisas baseados em evid</w:t>
      </w:r>
      <w:r w:rsidR="001A50EF">
        <w:rPr>
          <w:rFonts w:ascii="Calibri"/>
          <w:spacing w:val="-1"/>
          <w:sz w:val="24"/>
        </w:rPr>
        <w:t>ê</w:t>
      </w:r>
      <w:r w:rsidR="00441D04">
        <w:rPr>
          <w:rFonts w:ascii="Calibri"/>
          <w:spacing w:val="-1"/>
          <w:sz w:val="24"/>
        </w:rPr>
        <w:t xml:space="preserve">ncias </w:t>
      </w:r>
      <w:r w:rsidR="00FE409B">
        <w:rPr>
          <w:rFonts w:ascii="Calibri"/>
          <w:spacing w:val="-2"/>
          <w:sz w:val="24"/>
        </w:rPr>
        <w:t>qu</w:t>
      </w:r>
      <w:r w:rsidR="00441D04">
        <w:rPr>
          <w:rFonts w:ascii="Calibri"/>
          <w:spacing w:val="-2"/>
          <w:sz w:val="24"/>
        </w:rPr>
        <w:t xml:space="preserve">e possam </w:t>
      </w:r>
      <w:r w:rsidRPr="007F569B">
        <w:rPr>
          <w:rFonts w:ascii="Calibri"/>
          <w:spacing w:val="-1"/>
          <w:sz w:val="24"/>
        </w:rPr>
        <w:t>contrib</w:t>
      </w:r>
      <w:r w:rsidR="00441D04">
        <w:rPr>
          <w:rFonts w:ascii="Calibri"/>
          <w:spacing w:val="-1"/>
          <w:sz w:val="24"/>
        </w:rPr>
        <w:t xml:space="preserve">uir para a aprendizagem para descobrir como melhor </w:t>
      </w:r>
      <w:r w:rsidR="001A50EF">
        <w:rPr>
          <w:rFonts w:ascii="Calibri"/>
          <w:spacing w:val="-1"/>
          <w:sz w:val="24"/>
        </w:rPr>
        <w:t xml:space="preserve">combater </w:t>
      </w:r>
      <w:r w:rsidRPr="007F569B">
        <w:rPr>
          <w:rFonts w:ascii="Calibri"/>
          <w:spacing w:val="-1"/>
          <w:sz w:val="24"/>
        </w:rPr>
        <w:t>NCDs</w:t>
      </w:r>
      <w:r w:rsidRPr="007F569B">
        <w:rPr>
          <w:rFonts w:ascii="Calibri"/>
          <w:spacing w:val="39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 xml:space="preserve">(doenças não transmissíveis) </w:t>
      </w:r>
      <w:r w:rsidR="007F569B">
        <w:rPr>
          <w:rFonts w:ascii="Calibri"/>
          <w:sz w:val="24"/>
        </w:rPr>
        <w:t>e</w:t>
      </w:r>
      <w:r w:rsidRPr="007F569B">
        <w:rPr>
          <w:rFonts w:ascii="Calibri"/>
          <w:spacing w:val="36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redu</w:t>
      </w:r>
      <w:r w:rsidR="00441D04">
        <w:rPr>
          <w:rFonts w:ascii="Calibri"/>
          <w:spacing w:val="-1"/>
          <w:sz w:val="24"/>
        </w:rPr>
        <w:t>zir a</w:t>
      </w:r>
      <w:r w:rsidRPr="007F569B">
        <w:rPr>
          <w:rFonts w:ascii="Calibri"/>
          <w:spacing w:val="59"/>
          <w:w w:val="99"/>
          <w:sz w:val="24"/>
        </w:rPr>
        <w:t xml:space="preserve"> </w:t>
      </w:r>
      <w:r w:rsidRPr="007F569B">
        <w:rPr>
          <w:rFonts w:ascii="Calibri"/>
          <w:spacing w:val="-1"/>
          <w:sz w:val="24"/>
        </w:rPr>
        <w:t>preval</w:t>
      </w:r>
      <w:r w:rsidR="00441D04">
        <w:rPr>
          <w:rFonts w:ascii="Calibri"/>
          <w:spacing w:val="-1"/>
          <w:sz w:val="24"/>
        </w:rPr>
        <w:t>ência</w:t>
      </w:r>
      <w:r w:rsidRPr="007F569B">
        <w:rPr>
          <w:rFonts w:ascii="Calibri"/>
          <w:spacing w:val="-5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d</w:t>
      </w:r>
      <w:r w:rsidR="00441D04">
        <w:rPr>
          <w:rFonts w:ascii="Calibri"/>
          <w:spacing w:val="-1"/>
          <w:sz w:val="24"/>
        </w:rPr>
        <w:t>a atividade física insuficiente</w:t>
      </w:r>
      <w:r w:rsidRPr="007F569B">
        <w:rPr>
          <w:rFonts w:ascii="Calibri"/>
          <w:spacing w:val="-1"/>
          <w:sz w:val="24"/>
        </w:rPr>
        <w:t>.</w:t>
      </w:r>
    </w:p>
    <w:p w:rsidR="008C69FE" w:rsidRPr="007F569B" w:rsidRDefault="00441D04">
      <w:pPr>
        <w:spacing w:before="201"/>
        <w:ind w:left="582" w:right="1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 xml:space="preserve">Outros detalhes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de</w:t>
      </w:r>
      <w:r w:rsidR="00E16B7F" w:rsidRPr="007F569B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cad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 um destes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compromisso</w:t>
      </w:r>
      <w:r>
        <w:rPr>
          <w:rFonts w:ascii="Calibri" w:eastAsia="Calibri" w:hAnsi="Calibri" w:cs="Calibri"/>
          <w:spacing w:val="-1"/>
          <w:sz w:val="24"/>
          <w:szCs w:val="24"/>
        </w:rPr>
        <w:t>s estão descritos no Anexo a est</w:t>
      </w:r>
      <w:r w:rsidR="001A50EF"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carta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 w:rsidR="00FD51D4">
        <w:rPr>
          <w:rFonts w:ascii="Calibri" w:eastAsia="Calibri" w:hAnsi="Calibri" w:cs="Calibri"/>
          <w:spacing w:val="-1"/>
          <w:sz w:val="24"/>
          <w:szCs w:val="24"/>
        </w:rPr>
        <w:t>rã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 postados em breve no site da </w:t>
      </w:r>
      <w:r w:rsidR="00E16B7F" w:rsidRPr="007F569B">
        <w:rPr>
          <w:rFonts w:ascii="Calibri" w:eastAsia="Calibri" w:hAnsi="Calibri" w:cs="Calibri"/>
          <w:sz w:val="24"/>
          <w:szCs w:val="24"/>
        </w:rPr>
        <w:t>IFBA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  <w:r w:rsidR="00E16B7F" w:rsidRPr="007F569B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="00FD51D4">
        <w:rPr>
          <w:rFonts w:ascii="Calibri" w:eastAsia="Calibri" w:hAnsi="Calibri" w:cs="Calibri"/>
          <w:sz w:val="24"/>
          <w:szCs w:val="24"/>
        </w:rPr>
        <w:t>Estamos</w:t>
      </w:r>
      <w:r w:rsidR="00E16B7F" w:rsidRPr="007F569B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comprometidos com a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transpar</w:t>
      </w:r>
      <w:r>
        <w:rPr>
          <w:rFonts w:ascii="Calibri" w:eastAsia="Calibri" w:hAnsi="Calibri" w:cs="Calibri"/>
          <w:spacing w:val="-1"/>
          <w:sz w:val="24"/>
          <w:szCs w:val="24"/>
        </w:rPr>
        <w:t>ência</w:t>
      </w:r>
      <w:r w:rsidR="00E16B7F" w:rsidRPr="007F569B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prestação de contas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="001A50EF">
        <w:rPr>
          <w:rFonts w:ascii="Calibri" w:eastAsia="Calibri" w:hAnsi="Calibri" w:cs="Calibri"/>
          <w:spacing w:val="-1"/>
          <w:sz w:val="24"/>
          <w:szCs w:val="24"/>
        </w:rPr>
        <w:t>vamos c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ontinu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ar a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monito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rar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E16B7F" w:rsidRPr="007F569B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divulgar </w:t>
      </w:r>
      <w:r w:rsidR="007F569B">
        <w:rPr>
          <w:rFonts w:ascii="Calibri" w:eastAsia="Calibri" w:hAnsi="Calibri" w:cs="Calibri"/>
          <w:spacing w:val="1"/>
          <w:sz w:val="24"/>
          <w:szCs w:val="24"/>
        </w:rPr>
        <w:t>noss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 w:rsidR="00E16B7F" w:rsidRPr="007F569B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progresso</w:t>
      </w:r>
      <w:r w:rsidR="00E16B7F" w:rsidRPr="007F569B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 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implement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ação</w:t>
      </w:r>
      <w:r w:rsidR="00E16B7F" w:rsidRPr="007F569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de</w:t>
      </w:r>
      <w:r w:rsidR="00E16B7F" w:rsidRPr="007F569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cada</w:t>
      </w:r>
      <w:r w:rsidR="00E16B7F" w:rsidRPr="007F569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compromisso</w:t>
      </w:r>
      <w:r w:rsidR="00E16B7F"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8C69FE" w:rsidRPr="007F569B" w:rsidRDefault="008C69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C69FE" w:rsidRPr="007F569B" w:rsidRDefault="00E16B7F" w:rsidP="00E16759">
      <w:pPr>
        <w:ind w:left="582" w:right="224"/>
        <w:rPr>
          <w:rFonts w:ascii="Calibri" w:eastAsia="Calibri" w:hAnsi="Calibri" w:cs="Calibri"/>
          <w:sz w:val="9"/>
          <w:szCs w:val="9"/>
        </w:rPr>
      </w:pPr>
      <w:r w:rsidRPr="007F569B">
        <w:rPr>
          <w:rFonts w:ascii="Calibri" w:eastAsia="Calibri" w:hAnsi="Calibri" w:cs="Calibri"/>
          <w:spacing w:val="-1"/>
          <w:sz w:val="24"/>
          <w:szCs w:val="24"/>
        </w:rPr>
        <w:t>Final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mente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,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 acreditamos </w:t>
      </w:r>
      <w:r w:rsidR="00FE409B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e encontrar e 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implement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ar soluções para as questões mundiais altamente</w:t>
      </w:r>
      <w:r w:rsidRPr="007F569B">
        <w:rPr>
          <w:rFonts w:ascii="Calibri" w:eastAsia="Calibri" w:hAnsi="Calibri" w:cs="Calibri"/>
          <w:spacing w:val="77"/>
          <w:sz w:val="24"/>
          <w:szCs w:val="24"/>
        </w:rPr>
        <w:t xml:space="preserve"> 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comple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xas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F569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multifatoria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is</w:t>
      </w:r>
      <w:r w:rsidRPr="007F569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1D04">
        <w:rPr>
          <w:rFonts w:ascii="Calibri" w:eastAsia="Calibri" w:hAnsi="Calibri" w:cs="Calibri"/>
          <w:spacing w:val="-3"/>
          <w:sz w:val="24"/>
          <w:szCs w:val="24"/>
        </w:rPr>
        <w:t xml:space="preserve">de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saúde</w:t>
      </w:r>
      <w:r w:rsidRPr="007F569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F569B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7F569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bem-estar</w:t>
      </w:r>
      <w:r w:rsidRPr="007F569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exige um esforço da sociedade como um todo e parceria com múltiplas partes interessadas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7F569B">
        <w:rPr>
          <w:rFonts w:ascii="Calibri" w:eastAsia="Calibri" w:hAnsi="Calibri" w:cs="Calibri"/>
          <w:sz w:val="24"/>
          <w:szCs w:val="24"/>
        </w:rPr>
        <w:t xml:space="preserve"> </w:t>
      </w:r>
      <w:r w:rsidR="00441D04">
        <w:rPr>
          <w:rFonts w:ascii="Calibri" w:eastAsia="Calibri" w:hAnsi="Calibri" w:cs="Calibri"/>
          <w:sz w:val="24"/>
          <w:szCs w:val="24"/>
        </w:rPr>
        <w:t xml:space="preserve">O 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desafio</w:t>
      </w:r>
      <w:r w:rsidRPr="007F569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41D04">
        <w:rPr>
          <w:rFonts w:ascii="Calibri" w:eastAsia="Calibri" w:hAnsi="Calibri" w:cs="Calibri"/>
          <w:sz w:val="24"/>
          <w:szCs w:val="24"/>
        </w:rPr>
        <w:t>é</w:t>
      </w:r>
      <w:r w:rsidRPr="007F569B">
        <w:rPr>
          <w:rFonts w:ascii="Calibri" w:eastAsia="Calibri" w:hAnsi="Calibri" w:cs="Calibri"/>
          <w:sz w:val="24"/>
          <w:szCs w:val="24"/>
        </w:rPr>
        <w:t xml:space="preserve"> 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simpl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esmente grande demais para ser combatido </w:t>
      </w:r>
      <w:r w:rsidR="00441D04">
        <w:rPr>
          <w:rFonts w:ascii="Calibri" w:eastAsia="Calibri" w:hAnsi="Calibri" w:cs="Calibri"/>
          <w:sz w:val="24"/>
          <w:szCs w:val="24"/>
        </w:rPr>
        <w:t>apenas por um setor</w:t>
      </w:r>
      <w:r w:rsidRPr="007F569B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7F569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E16759">
        <w:rPr>
          <w:rFonts w:ascii="Calibri" w:eastAsia="Calibri" w:hAnsi="Calibri" w:cs="Calibri"/>
          <w:spacing w:val="3"/>
          <w:sz w:val="24"/>
          <w:szCs w:val="24"/>
        </w:rPr>
        <w:br/>
      </w:r>
      <w:r w:rsidR="008A7DD6">
        <w:rPr>
          <w:rFonts w:ascii="Calibri" w:eastAsia="Calibri" w:hAnsi="Calibri" w:cs="Calibri"/>
          <w:spacing w:val="-1"/>
          <w:sz w:val="24"/>
          <w:szCs w:val="24"/>
        </w:rPr>
        <w:lastRenderedPageBreak/>
        <w:t>Noss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a </w:t>
      </w:r>
      <w:r w:rsidR="001A50EF">
        <w:rPr>
          <w:rFonts w:ascii="Calibri" w:eastAsia="Calibri" w:hAnsi="Calibri" w:cs="Calibri"/>
          <w:spacing w:val="-1"/>
          <w:sz w:val="24"/>
          <w:szCs w:val="24"/>
        </w:rPr>
        <w:t xml:space="preserve">confiança 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no poder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>as</w:t>
      </w:r>
      <w:r w:rsidRPr="007F569B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parceria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s é a base de </w:t>
      </w:r>
      <w:r w:rsidR="00DF2613">
        <w:rPr>
          <w:rFonts w:ascii="Calibri" w:eastAsia="Calibri" w:hAnsi="Calibri" w:cs="Calibri"/>
          <w:spacing w:val="-1"/>
          <w:sz w:val="24"/>
          <w:szCs w:val="24"/>
        </w:rPr>
        <w:t>cad</w:t>
      </w:r>
      <w:r w:rsidR="00441D04">
        <w:rPr>
          <w:rFonts w:ascii="Calibri" w:eastAsia="Calibri" w:hAnsi="Calibri" w:cs="Calibri"/>
          <w:spacing w:val="-1"/>
          <w:sz w:val="24"/>
          <w:szCs w:val="24"/>
        </w:rPr>
        <w:t xml:space="preserve">a </w:t>
      </w:r>
      <w:r w:rsidR="00441D04">
        <w:rPr>
          <w:rFonts w:ascii="Calibri"/>
          <w:spacing w:val="1"/>
          <w:sz w:val="24"/>
        </w:rPr>
        <w:t xml:space="preserve">um de </w:t>
      </w:r>
      <w:r w:rsidR="00441D04">
        <w:rPr>
          <w:rFonts w:ascii="Calibri"/>
          <w:spacing w:val="-1"/>
          <w:sz w:val="24"/>
        </w:rPr>
        <w:t>nossos</w:t>
      </w:r>
      <w:r w:rsidR="00441D04" w:rsidRPr="007F569B">
        <w:rPr>
          <w:rFonts w:ascii="Calibri"/>
          <w:spacing w:val="1"/>
          <w:sz w:val="24"/>
        </w:rPr>
        <w:t xml:space="preserve"> </w:t>
      </w:r>
      <w:r w:rsidR="00441D04">
        <w:rPr>
          <w:rFonts w:ascii="Calibri"/>
          <w:spacing w:val="-1"/>
          <w:sz w:val="24"/>
        </w:rPr>
        <w:t>compromisso</w:t>
      </w:r>
      <w:r w:rsidR="00441D04" w:rsidRPr="007F569B">
        <w:rPr>
          <w:rFonts w:ascii="Calibri"/>
          <w:spacing w:val="-1"/>
          <w:sz w:val="24"/>
        </w:rPr>
        <w:t>s</w:t>
      </w:r>
      <w:r w:rsidR="00441D04">
        <w:rPr>
          <w:rFonts w:ascii="Calibri"/>
          <w:spacing w:val="-1"/>
          <w:sz w:val="24"/>
        </w:rPr>
        <w:t>.</w:t>
      </w:r>
    </w:p>
    <w:p w:rsidR="008C69FE" w:rsidRPr="007F569B" w:rsidRDefault="001A50EF">
      <w:pPr>
        <w:spacing w:before="51"/>
        <w:ind w:left="582" w:right="139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Vamos </w:t>
      </w:r>
      <w:r w:rsidR="00E16B7F" w:rsidRPr="007F569B">
        <w:rPr>
          <w:rFonts w:ascii="Calibri"/>
          <w:spacing w:val="-1"/>
          <w:sz w:val="24"/>
        </w:rPr>
        <w:t>continu</w:t>
      </w:r>
      <w:r w:rsidR="00441D04">
        <w:rPr>
          <w:rFonts w:ascii="Calibri"/>
          <w:spacing w:val="-1"/>
          <w:sz w:val="24"/>
        </w:rPr>
        <w:t>ar</w:t>
      </w:r>
      <w:r w:rsidR="00E16B7F" w:rsidRPr="007F569B">
        <w:rPr>
          <w:rFonts w:ascii="Calibri"/>
          <w:spacing w:val="-2"/>
          <w:sz w:val="24"/>
        </w:rPr>
        <w:t xml:space="preserve"> </w:t>
      </w:r>
      <w:r w:rsidR="00E16B7F" w:rsidRPr="007F569B">
        <w:rPr>
          <w:rFonts w:ascii="Calibri"/>
          <w:spacing w:val="-1"/>
          <w:sz w:val="24"/>
        </w:rPr>
        <w:t>l</w:t>
      </w:r>
      <w:r w:rsidR="00441D04">
        <w:rPr>
          <w:rFonts w:ascii="Calibri"/>
          <w:spacing w:val="-1"/>
          <w:sz w:val="24"/>
        </w:rPr>
        <w:t xml:space="preserve">iderando </w:t>
      </w:r>
      <w:r w:rsidR="007F569B">
        <w:rPr>
          <w:rFonts w:ascii="Calibri"/>
          <w:spacing w:val="-1"/>
          <w:sz w:val="24"/>
        </w:rPr>
        <w:t>nossa</w:t>
      </w:r>
      <w:r w:rsidR="00E16B7F" w:rsidRPr="007F569B">
        <w:rPr>
          <w:rFonts w:ascii="Calibri"/>
          <w:spacing w:val="1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indústria</w:t>
      </w:r>
      <w:r w:rsidR="00E16B7F" w:rsidRPr="007F569B">
        <w:rPr>
          <w:rFonts w:ascii="Calibri"/>
          <w:spacing w:val="2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2"/>
          <w:sz w:val="24"/>
        </w:rPr>
        <w:t xml:space="preserve"> </w:t>
      </w:r>
      <w:r w:rsidR="004D4099">
        <w:rPr>
          <w:rFonts w:ascii="Calibri"/>
          <w:sz w:val="24"/>
        </w:rPr>
        <w:t xml:space="preserve">esperamos trabalhar </w:t>
      </w:r>
      <w:r w:rsidR="004D4099">
        <w:rPr>
          <w:rFonts w:ascii="Calibri"/>
          <w:spacing w:val="-1"/>
          <w:sz w:val="24"/>
        </w:rPr>
        <w:t xml:space="preserve">com todas as partes interessadas para entender a função mais útil que podemos desempenhar e concretizar </w:t>
      </w:r>
      <w:r w:rsidR="007F569B">
        <w:rPr>
          <w:rFonts w:ascii="Calibri"/>
          <w:spacing w:val="-2"/>
          <w:sz w:val="24"/>
        </w:rPr>
        <w:t>noss</w:t>
      </w:r>
      <w:r w:rsidR="004D4099">
        <w:rPr>
          <w:rFonts w:ascii="Calibri"/>
          <w:spacing w:val="-2"/>
          <w:sz w:val="24"/>
        </w:rPr>
        <w:t>o</w:t>
      </w:r>
      <w:r w:rsidR="007F569B">
        <w:rPr>
          <w:rFonts w:ascii="Calibri"/>
          <w:spacing w:val="-2"/>
          <w:sz w:val="24"/>
        </w:rPr>
        <w:t>s</w:t>
      </w:r>
      <w:r w:rsidR="00E16B7F" w:rsidRPr="007F569B">
        <w:rPr>
          <w:rFonts w:ascii="Calibri"/>
          <w:spacing w:val="-2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compromisso</w:t>
      </w:r>
      <w:r w:rsidR="00E16B7F" w:rsidRPr="007F569B">
        <w:rPr>
          <w:rFonts w:ascii="Calibri"/>
          <w:spacing w:val="-1"/>
          <w:sz w:val="24"/>
        </w:rPr>
        <w:t>s</w:t>
      </w:r>
      <w:r w:rsidR="00E16B7F" w:rsidRPr="007F569B">
        <w:rPr>
          <w:rFonts w:ascii="Calibri"/>
          <w:spacing w:val="-3"/>
          <w:sz w:val="24"/>
        </w:rPr>
        <w:t xml:space="preserve"> </w:t>
      </w:r>
      <w:r w:rsidR="004D4099">
        <w:rPr>
          <w:rFonts w:ascii="Calibri"/>
          <w:spacing w:val="-1"/>
          <w:sz w:val="24"/>
        </w:rPr>
        <w:t xml:space="preserve">para </w:t>
      </w:r>
      <w:r w:rsidR="00E16B7F" w:rsidRPr="007F569B">
        <w:rPr>
          <w:rFonts w:ascii="Calibri"/>
          <w:spacing w:val="-1"/>
          <w:sz w:val="24"/>
        </w:rPr>
        <w:t>realiz</w:t>
      </w:r>
      <w:r w:rsidR="004D4099">
        <w:rPr>
          <w:rFonts w:ascii="Calibri"/>
          <w:spacing w:val="-1"/>
          <w:sz w:val="24"/>
        </w:rPr>
        <w:t xml:space="preserve">ação de </w:t>
      </w:r>
      <w:r w:rsidR="007F569B">
        <w:rPr>
          <w:rFonts w:ascii="Calibri"/>
          <w:spacing w:val="-1"/>
          <w:sz w:val="24"/>
        </w:rPr>
        <w:t>nossa</w:t>
      </w:r>
      <w:r w:rsidR="004D4099">
        <w:rPr>
          <w:rFonts w:ascii="Calibri"/>
          <w:spacing w:val="-1"/>
          <w:sz w:val="24"/>
        </w:rPr>
        <w:t xml:space="preserve"> meta final compartilhada </w:t>
      </w:r>
      <w:r w:rsidR="00DF2613">
        <w:rPr>
          <w:rFonts w:ascii="Calibri"/>
          <w:spacing w:val="-1"/>
          <w:sz w:val="24"/>
        </w:rPr>
        <w:t>de</w:t>
      </w:r>
      <w:r w:rsidR="00E16B7F" w:rsidRPr="007F569B">
        <w:rPr>
          <w:rFonts w:ascii="Calibri"/>
          <w:spacing w:val="-2"/>
          <w:sz w:val="24"/>
        </w:rPr>
        <w:t xml:space="preserve"> </w:t>
      </w:r>
      <w:r w:rsidR="004D4099">
        <w:rPr>
          <w:rFonts w:ascii="Calibri"/>
          <w:spacing w:val="-1"/>
          <w:sz w:val="24"/>
        </w:rPr>
        <w:t xml:space="preserve">melhorar a </w:t>
      </w:r>
      <w:r w:rsidR="00DF2613">
        <w:rPr>
          <w:rFonts w:ascii="Calibri"/>
          <w:spacing w:val="-1"/>
          <w:sz w:val="24"/>
        </w:rPr>
        <w:t>saúde pública</w:t>
      </w:r>
      <w:r w:rsidR="00E16B7F" w:rsidRPr="007F569B">
        <w:rPr>
          <w:rFonts w:ascii="Calibri"/>
          <w:spacing w:val="-1"/>
          <w:sz w:val="24"/>
        </w:rPr>
        <w:t>.</w:t>
      </w:r>
    </w:p>
    <w:p w:rsidR="008C69FE" w:rsidRPr="007F569B" w:rsidRDefault="008C69FE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C69FE" w:rsidRPr="007F569B" w:rsidRDefault="004D4099">
      <w:pPr>
        <w:ind w:left="582" w:right="14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Esperamos nos reunir com a senhora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18"/>
          <w:sz w:val="24"/>
        </w:rPr>
        <w:t xml:space="preserve"> </w:t>
      </w:r>
      <w:r>
        <w:rPr>
          <w:rFonts w:ascii="Calibri"/>
          <w:spacing w:val="-1"/>
          <w:sz w:val="24"/>
        </w:rPr>
        <w:t>sua equipe</w:t>
      </w:r>
      <w:r w:rsidR="00E16B7F" w:rsidRPr="007F569B">
        <w:rPr>
          <w:rFonts w:ascii="Calibri"/>
          <w:spacing w:val="16"/>
          <w:sz w:val="24"/>
        </w:rPr>
        <w:t xml:space="preserve"> </w:t>
      </w:r>
      <w:r w:rsidR="007F569B">
        <w:rPr>
          <w:rFonts w:ascii="Calibri"/>
          <w:spacing w:val="1"/>
          <w:sz w:val="24"/>
        </w:rPr>
        <w:t>e</w:t>
      </w:r>
      <w:r>
        <w:rPr>
          <w:rFonts w:ascii="Calibri"/>
          <w:spacing w:val="1"/>
          <w:sz w:val="24"/>
        </w:rPr>
        <w:t xml:space="preserve">m </w:t>
      </w:r>
      <w:r w:rsidR="001A50EF">
        <w:rPr>
          <w:rFonts w:ascii="Calibri"/>
          <w:spacing w:val="1"/>
          <w:sz w:val="24"/>
        </w:rPr>
        <w:t xml:space="preserve">breve </w:t>
      </w:r>
      <w:r>
        <w:rPr>
          <w:rFonts w:ascii="Calibri"/>
          <w:spacing w:val="-1"/>
          <w:sz w:val="24"/>
        </w:rPr>
        <w:t xml:space="preserve">para discutir </w:t>
      </w:r>
      <w:r w:rsidR="007F569B">
        <w:rPr>
          <w:rFonts w:ascii="Calibri"/>
          <w:spacing w:val="-1"/>
          <w:sz w:val="24"/>
        </w:rPr>
        <w:t>noss</w:t>
      </w:r>
      <w:r>
        <w:rPr>
          <w:rFonts w:ascii="Calibri"/>
          <w:spacing w:val="-1"/>
          <w:sz w:val="24"/>
        </w:rPr>
        <w:t>o</w:t>
      </w:r>
      <w:r w:rsidR="00E16B7F" w:rsidRPr="007F569B">
        <w:rPr>
          <w:rFonts w:ascii="Calibri"/>
          <w:spacing w:val="45"/>
          <w:w w:val="99"/>
          <w:sz w:val="24"/>
        </w:rPr>
        <w:t xml:space="preserve"> </w:t>
      </w:r>
      <w:r w:rsidR="00DF2613">
        <w:rPr>
          <w:rFonts w:ascii="Calibri"/>
          <w:spacing w:val="-1"/>
          <w:sz w:val="24"/>
        </w:rPr>
        <w:t>progresso</w:t>
      </w:r>
      <w:r w:rsidR="00E16B7F" w:rsidRPr="007F569B">
        <w:rPr>
          <w:rFonts w:ascii="Calibri"/>
          <w:spacing w:val="-5"/>
          <w:sz w:val="24"/>
        </w:rPr>
        <w:t xml:space="preserve"> </w:t>
      </w:r>
      <w:r w:rsidR="007F569B">
        <w:rPr>
          <w:rFonts w:ascii="Calibri"/>
          <w:spacing w:val="-1"/>
          <w:sz w:val="24"/>
        </w:rPr>
        <w:t>e</w:t>
      </w:r>
      <w:r w:rsidR="00E16B7F" w:rsidRPr="007F569B">
        <w:rPr>
          <w:rFonts w:ascii="Calibri"/>
          <w:spacing w:val="-7"/>
          <w:sz w:val="24"/>
        </w:rPr>
        <w:t xml:space="preserve"> </w:t>
      </w:r>
      <w:r w:rsidR="001A50EF">
        <w:rPr>
          <w:rFonts w:ascii="Calibri"/>
          <w:spacing w:val="-7"/>
          <w:sz w:val="24"/>
        </w:rPr>
        <w:t xml:space="preserve">fortalecimento dos </w:t>
      </w:r>
      <w:r w:rsidR="007F569B">
        <w:rPr>
          <w:rFonts w:ascii="Calibri"/>
          <w:spacing w:val="-1"/>
          <w:sz w:val="24"/>
        </w:rPr>
        <w:t>compromisso</w:t>
      </w:r>
      <w:r w:rsidR="00E16B7F" w:rsidRPr="007F569B">
        <w:rPr>
          <w:rFonts w:ascii="Calibri"/>
          <w:spacing w:val="-1"/>
          <w:sz w:val="24"/>
        </w:rPr>
        <w:t>s.</w:t>
      </w:r>
    </w:p>
    <w:p w:rsidR="008C69FE" w:rsidRPr="004D4099" w:rsidRDefault="008C69FE">
      <w:pPr>
        <w:spacing w:before="8"/>
        <w:rPr>
          <w:rFonts w:ascii="Calibri" w:eastAsia="Calibri" w:hAnsi="Calibri" w:cs="Calibri"/>
          <w:sz w:val="17"/>
          <w:szCs w:val="19"/>
        </w:rPr>
      </w:pPr>
    </w:p>
    <w:p w:rsidR="008C69FE" w:rsidRPr="004D4099" w:rsidRDefault="00FE409B">
      <w:pPr>
        <w:ind w:left="582"/>
        <w:jc w:val="both"/>
        <w:rPr>
          <w:rFonts w:ascii="Calibri" w:eastAsia="Calibri" w:hAnsi="Calibri" w:cs="Calibri"/>
          <w:szCs w:val="24"/>
        </w:rPr>
      </w:pPr>
      <w:r w:rsidRPr="004D4099">
        <w:rPr>
          <w:rFonts w:ascii="Calibri"/>
          <w:spacing w:val="-1"/>
        </w:rPr>
        <w:t>Atenciosamente</w:t>
      </w:r>
      <w:r w:rsidR="00E16B7F" w:rsidRPr="004D4099">
        <w:rPr>
          <w:rFonts w:ascii="Calibri"/>
          <w:spacing w:val="-1"/>
        </w:rPr>
        <w:t>,</w:t>
      </w:r>
    </w:p>
    <w:p w:rsidR="008C69FE" w:rsidRPr="004D4099" w:rsidRDefault="00E16B7F">
      <w:pPr>
        <w:tabs>
          <w:tab w:val="left" w:pos="4137"/>
          <w:tab w:val="left" w:pos="7286"/>
        </w:tabs>
        <w:spacing w:line="200" w:lineRule="atLeast"/>
        <w:ind w:left="661"/>
        <w:rPr>
          <w:rFonts w:ascii="Calibri" w:eastAsia="Calibri" w:hAnsi="Calibri" w:cs="Calibri"/>
          <w:sz w:val="18"/>
          <w:szCs w:val="20"/>
        </w:rPr>
      </w:pPr>
      <w:r w:rsidRPr="004D4099">
        <w:rPr>
          <w:rFonts w:ascii="Calibri"/>
          <w:noProof/>
          <w:sz w:val="18"/>
          <w:lang w:eastAsia="pt-BR"/>
        </w:rPr>
        <w:drawing>
          <wp:inline distT="0" distB="0" distL="0" distR="0" wp14:anchorId="5C7A4CC5" wp14:editId="5ADFF9D5">
            <wp:extent cx="754480" cy="430053"/>
            <wp:effectExtent l="0" t="0" r="0" b="0"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480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099">
        <w:rPr>
          <w:rFonts w:ascii="Calibri"/>
          <w:sz w:val="18"/>
        </w:rPr>
        <w:tab/>
      </w:r>
      <w:r w:rsidRPr="004D4099">
        <w:rPr>
          <w:rFonts w:ascii="Calibri"/>
          <w:noProof/>
          <w:position w:val="8"/>
          <w:sz w:val="18"/>
          <w:lang w:eastAsia="pt-BR"/>
        </w:rPr>
        <w:drawing>
          <wp:inline distT="0" distB="0" distL="0" distR="0" wp14:anchorId="5D80392B" wp14:editId="1B1E09D4">
            <wp:extent cx="664550" cy="540639"/>
            <wp:effectExtent l="0" t="0" r="0" b="0"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5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099">
        <w:rPr>
          <w:rFonts w:ascii="Calibri"/>
          <w:position w:val="8"/>
          <w:sz w:val="18"/>
        </w:rPr>
        <w:tab/>
      </w:r>
      <w:r w:rsidRPr="004D4099">
        <w:rPr>
          <w:rFonts w:ascii="Calibri"/>
          <w:noProof/>
          <w:position w:val="21"/>
          <w:sz w:val="18"/>
          <w:lang w:eastAsia="pt-BR"/>
        </w:rPr>
        <w:drawing>
          <wp:inline distT="0" distB="0" distL="0" distR="0" wp14:anchorId="6A6BD05F" wp14:editId="4525BBDB">
            <wp:extent cx="1095306" cy="315372"/>
            <wp:effectExtent l="0" t="0" r="0" b="0"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06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FE" w:rsidRPr="004D4099" w:rsidRDefault="008C69FE">
      <w:pPr>
        <w:spacing w:line="200" w:lineRule="atLeast"/>
        <w:rPr>
          <w:rFonts w:ascii="Calibri" w:eastAsia="Calibri" w:hAnsi="Calibri" w:cs="Calibri"/>
          <w:sz w:val="18"/>
          <w:szCs w:val="20"/>
        </w:rPr>
        <w:sectPr w:rsidR="008C69FE" w:rsidRPr="004D4099">
          <w:pgSz w:w="12240" w:h="15840"/>
          <w:pgMar w:top="1260" w:right="500" w:bottom="1840" w:left="1120" w:header="227" w:footer="1651" w:gutter="0"/>
          <w:cols w:space="720"/>
        </w:sectPr>
      </w:pPr>
    </w:p>
    <w:p w:rsidR="008C69FE" w:rsidRPr="004D4099" w:rsidRDefault="00E16B7F">
      <w:pPr>
        <w:pStyle w:val="Corpodetexto"/>
        <w:spacing w:before="21"/>
        <w:ind w:left="459"/>
        <w:rPr>
          <w:sz w:val="20"/>
        </w:rPr>
      </w:pPr>
      <w:r w:rsidRPr="004D4099">
        <w:rPr>
          <w:spacing w:val="-1"/>
          <w:sz w:val="20"/>
        </w:rPr>
        <w:lastRenderedPageBreak/>
        <w:t>Muhtar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Kent</w:t>
      </w:r>
    </w:p>
    <w:p w:rsidR="008C69FE" w:rsidRPr="004D4099" w:rsidRDefault="004D4099">
      <w:pPr>
        <w:pStyle w:val="Corpodetexto"/>
        <w:spacing w:line="241" w:lineRule="auto"/>
        <w:ind w:left="459"/>
        <w:rPr>
          <w:sz w:val="20"/>
        </w:rPr>
      </w:pPr>
      <w:r w:rsidRPr="004D4099">
        <w:rPr>
          <w:spacing w:val="-1"/>
          <w:sz w:val="20"/>
        </w:rPr>
        <w:t>Presidente do Conselho de Administração</w:t>
      </w:r>
      <w:r w:rsidR="00E16B7F" w:rsidRPr="004D4099">
        <w:rPr>
          <w:spacing w:val="-1"/>
          <w:sz w:val="20"/>
        </w:rPr>
        <w:t>,</w:t>
      </w:r>
      <w:r w:rsidR="00E16B7F" w:rsidRPr="004D4099">
        <w:rPr>
          <w:spacing w:val="23"/>
          <w:sz w:val="20"/>
        </w:rPr>
        <w:t xml:space="preserve"> </w:t>
      </w:r>
      <w:r w:rsidR="00E16B7F" w:rsidRPr="004D4099">
        <w:rPr>
          <w:spacing w:val="-1"/>
          <w:sz w:val="20"/>
        </w:rPr>
        <w:t>C</w:t>
      </w:r>
      <w:r w:rsidRPr="004D4099">
        <w:rPr>
          <w:spacing w:val="-1"/>
          <w:sz w:val="20"/>
        </w:rPr>
        <w:t>EO</w:t>
      </w:r>
      <w:r w:rsidR="00E16B7F" w:rsidRPr="004D4099">
        <w:rPr>
          <w:spacing w:val="30"/>
          <w:sz w:val="20"/>
        </w:rPr>
        <w:t xml:space="preserve"> </w:t>
      </w:r>
      <w:r w:rsidR="00E16B7F" w:rsidRPr="004D4099">
        <w:rPr>
          <w:spacing w:val="-1"/>
          <w:sz w:val="20"/>
        </w:rPr>
        <w:t>The</w:t>
      </w:r>
      <w:r w:rsidR="00E16B7F" w:rsidRPr="004D4099">
        <w:rPr>
          <w:sz w:val="20"/>
        </w:rPr>
        <w:t xml:space="preserve"> </w:t>
      </w:r>
      <w:r w:rsidR="00E16B7F" w:rsidRPr="004D4099">
        <w:rPr>
          <w:spacing w:val="-1"/>
          <w:sz w:val="20"/>
        </w:rPr>
        <w:t>Coca-Cola</w:t>
      </w:r>
      <w:r w:rsidR="00E16B7F" w:rsidRPr="004D4099">
        <w:rPr>
          <w:sz w:val="20"/>
        </w:rPr>
        <w:t xml:space="preserve"> </w:t>
      </w:r>
      <w:r w:rsidR="00B5286F">
        <w:rPr>
          <w:spacing w:val="-1"/>
          <w:sz w:val="20"/>
        </w:rPr>
        <w:t>Companhia</w:t>
      </w:r>
    </w:p>
    <w:p w:rsidR="008C69FE" w:rsidRPr="004D4099" w:rsidRDefault="00E16B7F">
      <w:pPr>
        <w:pStyle w:val="Corpodetexto"/>
        <w:spacing w:before="37"/>
        <w:ind w:left="459"/>
        <w:rPr>
          <w:sz w:val="20"/>
        </w:rPr>
      </w:pPr>
      <w:r w:rsidRPr="004D4099">
        <w:rPr>
          <w:sz w:val="20"/>
        </w:rPr>
        <w:br w:type="column"/>
      </w:r>
      <w:r w:rsidRPr="004D4099">
        <w:rPr>
          <w:spacing w:val="-1"/>
          <w:sz w:val="20"/>
        </w:rPr>
        <w:lastRenderedPageBreak/>
        <w:t>Giovanni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Ferrero</w:t>
      </w:r>
    </w:p>
    <w:p w:rsidR="008C69FE" w:rsidRPr="004D4099" w:rsidRDefault="00E16B7F">
      <w:pPr>
        <w:pStyle w:val="Corpodetexto"/>
        <w:spacing w:before="41" w:line="276" w:lineRule="auto"/>
        <w:ind w:left="459"/>
        <w:rPr>
          <w:sz w:val="20"/>
        </w:rPr>
      </w:pPr>
      <w:r w:rsidRPr="004D4099">
        <w:rPr>
          <w:spacing w:val="-1"/>
          <w:sz w:val="20"/>
        </w:rPr>
        <w:t>C</w:t>
      </w:r>
      <w:r w:rsidR="004D4099" w:rsidRPr="004D4099">
        <w:rPr>
          <w:spacing w:val="-1"/>
          <w:sz w:val="20"/>
        </w:rPr>
        <w:t xml:space="preserve">EO </w:t>
      </w:r>
      <w:r w:rsidRPr="004D4099">
        <w:rPr>
          <w:spacing w:val="-1"/>
          <w:sz w:val="20"/>
        </w:rPr>
        <w:t>Ferrero</w:t>
      </w:r>
    </w:p>
    <w:p w:rsidR="008C69FE" w:rsidRPr="004D4099" w:rsidRDefault="00E16B7F">
      <w:pPr>
        <w:pStyle w:val="Corpodetexto"/>
        <w:spacing w:before="47" w:line="241" w:lineRule="auto"/>
        <w:ind w:left="517" w:right="1191"/>
        <w:rPr>
          <w:sz w:val="20"/>
        </w:rPr>
      </w:pPr>
      <w:r w:rsidRPr="004D4099">
        <w:rPr>
          <w:sz w:val="20"/>
        </w:rPr>
        <w:br w:type="column"/>
      </w:r>
      <w:r w:rsidRPr="004D4099">
        <w:rPr>
          <w:spacing w:val="-1"/>
          <w:sz w:val="20"/>
        </w:rPr>
        <w:lastRenderedPageBreak/>
        <w:t xml:space="preserve">Kendall </w:t>
      </w:r>
      <w:r w:rsidRPr="004D4099">
        <w:rPr>
          <w:sz w:val="20"/>
        </w:rPr>
        <w:t>J.</w:t>
      </w:r>
      <w:r w:rsidRPr="004D4099">
        <w:rPr>
          <w:spacing w:val="-1"/>
          <w:sz w:val="20"/>
        </w:rPr>
        <w:t xml:space="preserve"> Powell</w:t>
      </w:r>
      <w:r w:rsidRPr="004D4099">
        <w:rPr>
          <w:spacing w:val="21"/>
          <w:sz w:val="20"/>
        </w:rPr>
        <w:t xml:space="preserve"> </w:t>
      </w:r>
      <w:r w:rsidR="004D4099" w:rsidRPr="004D4099">
        <w:rPr>
          <w:spacing w:val="-1"/>
          <w:sz w:val="20"/>
        </w:rPr>
        <w:t>Presidente do Conselho de Administração,</w:t>
      </w:r>
      <w:r w:rsidR="004D4099" w:rsidRPr="004D4099">
        <w:rPr>
          <w:spacing w:val="23"/>
          <w:sz w:val="20"/>
        </w:rPr>
        <w:t xml:space="preserve"> </w:t>
      </w:r>
      <w:r w:rsidR="004D4099" w:rsidRPr="004D4099">
        <w:rPr>
          <w:spacing w:val="-1"/>
          <w:sz w:val="20"/>
        </w:rPr>
        <w:t>CEO</w:t>
      </w:r>
      <w:r w:rsidR="004D4099" w:rsidRPr="004D4099">
        <w:rPr>
          <w:spacing w:val="30"/>
          <w:sz w:val="20"/>
        </w:rPr>
        <w:t xml:space="preserve"> </w:t>
      </w:r>
      <w:r w:rsidRPr="004D4099">
        <w:rPr>
          <w:sz w:val="20"/>
        </w:rPr>
        <w:t>General</w:t>
      </w:r>
      <w:r w:rsidRPr="004D4099">
        <w:rPr>
          <w:spacing w:val="-3"/>
          <w:sz w:val="20"/>
        </w:rPr>
        <w:t xml:space="preserve"> </w:t>
      </w:r>
      <w:r w:rsidRPr="004D4099">
        <w:rPr>
          <w:spacing w:val="-1"/>
          <w:sz w:val="20"/>
        </w:rPr>
        <w:t>Mills</w:t>
      </w:r>
    </w:p>
    <w:p w:rsidR="008C69FE" w:rsidRPr="004D4099" w:rsidRDefault="008C69FE">
      <w:pPr>
        <w:spacing w:line="241" w:lineRule="auto"/>
        <w:rPr>
          <w:sz w:val="20"/>
        </w:rPr>
        <w:sectPr w:rsidR="008C69FE" w:rsidRPr="004D4099">
          <w:type w:val="continuous"/>
          <w:pgSz w:w="12240" w:h="15840"/>
          <w:pgMar w:top="1260" w:right="500" w:bottom="1840" w:left="1120" w:header="720" w:footer="720" w:gutter="0"/>
          <w:cols w:num="3" w:space="720" w:equalWidth="0">
            <w:col w:w="2626" w:space="847"/>
            <w:col w:w="2485" w:space="868"/>
            <w:col w:w="3794"/>
          </w:cols>
        </w:sectPr>
      </w:pPr>
    </w:p>
    <w:p w:rsidR="008C69FE" w:rsidRPr="004D4099" w:rsidRDefault="008C69FE">
      <w:pPr>
        <w:spacing w:before="2"/>
        <w:rPr>
          <w:rFonts w:ascii="Calibri" w:eastAsia="Calibri" w:hAnsi="Calibri" w:cs="Calibri"/>
          <w:sz w:val="14"/>
          <w:szCs w:val="16"/>
        </w:rPr>
      </w:pPr>
    </w:p>
    <w:p w:rsidR="008C69FE" w:rsidRPr="004D4099" w:rsidRDefault="00E16B7F">
      <w:pPr>
        <w:tabs>
          <w:tab w:val="left" w:pos="3986"/>
          <w:tab w:val="left" w:pos="6420"/>
          <w:tab w:val="left" w:pos="8574"/>
        </w:tabs>
        <w:spacing w:line="200" w:lineRule="atLeast"/>
        <w:ind w:left="657"/>
        <w:rPr>
          <w:rFonts w:ascii="Calibri" w:eastAsia="Calibri" w:hAnsi="Calibri" w:cs="Calibri"/>
          <w:sz w:val="18"/>
          <w:szCs w:val="20"/>
        </w:rPr>
      </w:pPr>
      <w:r w:rsidRPr="004D4099">
        <w:rPr>
          <w:rFonts w:ascii="Calibri"/>
          <w:noProof/>
          <w:position w:val="9"/>
          <w:sz w:val="18"/>
          <w:lang w:eastAsia="pt-BR"/>
        </w:rPr>
        <w:drawing>
          <wp:inline distT="0" distB="0" distL="0" distR="0" wp14:anchorId="53A49740" wp14:editId="6C4B5228">
            <wp:extent cx="987867" cy="471011"/>
            <wp:effectExtent l="0" t="0" r="0" b="0"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867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099">
        <w:rPr>
          <w:rFonts w:ascii="Calibri"/>
          <w:position w:val="9"/>
          <w:sz w:val="18"/>
        </w:rPr>
        <w:tab/>
      </w:r>
      <w:r w:rsidRPr="004D4099">
        <w:rPr>
          <w:rFonts w:ascii="Calibri"/>
          <w:noProof/>
          <w:sz w:val="18"/>
          <w:lang w:eastAsia="pt-BR"/>
        </w:rPr>
        <w:drawing>
          <wp:inline distT="0" distB="0" distL="0" distR="0" wp14:anchorId="209BB58E" wp14:editId="1090C727">
            <wp:extent cx="1112249" cy="557402"/>
            <wp:effectExtent l="0" t="0" r="0" b="0"/>
            <wp:docPr id="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249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099">
        <w:rPr>
          <w:rFonts w:ascii="Calibri"/>
          <w:sz w:val="18"/>
        </w:rPr>
        <w:tab/>
      </w:r>
      <w:r w:rsidRPr="004D4099">
        <w:rPr>
          <w:rFonts w:ascii="Calibri"/>
          <w:noProof/>
          <w:position w:val="1"/>
          <w:sz w:val="18"/>
          <w:lang w:eastAsia="pt-BR"/>
        </w:rPr>
        <w:drawing>
          <wp:inline distT="0" distB="0" distL="0" distR="0" wp14:anchorId="1D34F059" wp14:editId="12F53D42">
            <wp:extent cx="1181965" cy="312038"/>
            <wp:effectExtent l="0" t="0" r="0" b="0"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965" cy="31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099">
        <w:rPr>
          <w:rFonts w:ascii="Calibri"/>
          <w:position w:val="1"/>
          <w:sz w:val="18"/>
        </w:rPr>
        <w:tab/>
      </w:r>
      <w:r w:rsidRPr="004D4099">
        <w:rPr>
          <w:rFonts w:ascii="Calibri"/>
          <w:noProof/>
          <w:position w:val="4"/>
          <w:sz w:val="18"/>
          <w:lang w:eastAsia="pt-BR"/>
        </w:rPr>
        <w:drawing>
          <wp:inline distT="0" distB="0" distL="0" distR="0" wp14:anchorId="653BC5EC" wp14:editId="4124CA5F">
            <wp:extent cx="1239257" cy="310134"/>
            <wp:effectExtent l="0" t="0" r="0" b="0"/>
            <wp:docPr id="1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57" cy="31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FE" w:rsidRPr="004D4099" w:rsidRDefault="008C69FE">
      <w:pPr>
        <w:spacing w:before="10"/>
        <w:rPr>
          <w:rFonts w:ascii="Calibri" w:eastAsia="Calibri" w:hAnsi="Calibri" w:cs="Calibri"/>
          <w:sz w:val="11"/>
          <w:szCs w:val="13"/>
        </w:rPr>
      </w:pPr>
    </w:p>
    <w:p w:rsidR="008C69FE" w:rsidRPr="004D4099" w:rsidRDefault="008C69FE">
      <w:pPr>
        <w:rPr>
          <w:rFonts w:ascii="Calibri" w:eastAsia="Calibri" w:hAnsi="Calibri" w:cs="Calibri"/>
          <w:sz w:val="11"/>
          <w:szCs w:val="13"/>
        </w:rPr>
        <w:sectPr w:rsidR="008C69FE" w:rsidRPr="004D4099">
          <w:type w:val="continuous"/>
          <w:pgSz w:w="12240" w:h="15840"/>
          <w:pgMar w:top="1260" w:right="500" w:bottom="1840" w:left="1120" w:header="720" w:footer="720" w:gutter="0"/>
          <w:cols w:space="720"/>
        </w:sectPr>
      </w:pPr>
    </w:p>
    <w:p w:rsidR="008C69FE" w:rsidRPr="004D4099" w:rsidRDefault="00E16B7F" w:rsidP="004D4099">
      <w:pPr>
        <w:pStyle w:val="Corpodetexto"/>
        <w:spacing w:before="56"/>
        <w:ind w:left="454" w:right="163"/>
        <w:rPr>
          <w:sz w:val="20"/>
        </w:rPr>
      </w:pPr>
      <w:r w:rsidRPr="004D4099">
        <w:rPr>
          <w:spacing w:val="-1"/>
          <w:sz w:val="20"/>
        </w:rPr>
        <w:lastRenderedPageBreak/>
        <w:t>Daniel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Servitje Montull</w:t>
      </w:r>
      <w:r w:rsidRPr="004D4099">
        <w:rPr>
          <w:spacing w:val="23"/>
          <w:sz w:val="20"/>
        </w:rPr>
        <w:t xml:space="preserve"> </w:t>
      </w:r>
      <w:r w:rsidR="004D4099" w:rsidRPr="004D4099">
        <w:rPr>
          <w:spacing w:val="-1"/>
          <w:sz w:val="20"/>
        </w:rPr>
        <w:t>Presidente do Conselho de Administração,</w:t>
      </w:r>
      <w:r w:rsidR="004D4099" w:rsidRPr="004D4099">
        <w:rPr>
          <w:spacing w:val="23"/>
          <w:sz w:val="20"/>
        </w:rPr>
        <w:t xml:space="preserve"> </w:t>
      </w:r>
      <w:r w:rsidR="004D4099" w:rsidRPr="004D4099">
        <w:rPr>
          <w:spacing w:val="-1"/>
          <w:sz w:val="20"/>
        </w:rPr>
        <w:t>CEO</w:t>
      </w:r>
      <w:r w:rsidR="004D4099" w:rsidRPr="004D4099">
        <w:rPr>
          <w:spacing w:val="30"/>
          <w:sz w:val="20"/>
        </w:rPr>
        <w:t xml:space="preserve"> </w:t>
      </w:r>
      <w:r w:rsidRPr="004D4099">
        <w:rPr>
          <w:spacing w:val="-1"/>
          <w:sz w:val="20"/>
        </w:rPr>
        <w:t>Grupo</w:t>
      </w:r>
      <w:r w:rsidRPr="004D4099">
        <w:rPr>
          <w:spacing w:val="1"/>
          <w:sz w:val="20"/>
        </w:rPr>
        <w:t xml:space="preserve"> </w:t>
      </w:r>
      <w:r w:rsidRPr="004D4099">
        <w:rPr>
          <w:spacing w:val="-1"/>
          <w:sz w:val="20"/>
        </w:rPr>
        <w:t>Bimbo</w:t>
      </w:r>
    </w:p>
    <w:p w:rsidR="008C69FE" w:rsidRPr="004D4099" w:rsidRDefault="008C69FE">
      <w:pPr>
        <w:spacing w:before="6"/>
        <w:rPr>
          <w:rFonts w:ascii="Calibri" w:eastAsia="Calibri" w:hAnsi="Calibri" w:cs="Calibri"/>
          <w:sz w:val="17"/>
          <w:szCs w:val="19"/>
        </w:rPr>
      </w:pPr>
    </w:p>
    <w:p w:rsidR="008C69FE" w:rsidRPr="004D4099" w:rsidRDefault="00E16B7F">
      <w:pPr>
        <w:spacing w:line="200" w:lineRule="atLeast"/>
        <w:ind w:left="382"/>
        <w:rPr>
          <w:rFonts w:ascii="Calibri" w:eastAsia="Calibri" w:hAnsi="Calibri" w:cs="Calibri"/>
          <w:sz w:val="18"/>
          <w:szCs w:val="20"/>
        </w:rPr>
      </w:pPr>
      <w:r w:rsidRPr="004D4099">
        <w:rPr>
          <w:rFonts w:ascii="Calibri" w:eastAsia="Calibri" w:hAnsi="Calibri" w:cs="Calibri"/>
          <w:noProof/>
          <w:sz w:val="18"/>
          <w:szCs w:val="20"/>
          <w:lang w:eastAsia="pt-BR"/>
        </w:rPr>
        <w:drawing>
          <wp:inline distT="0" distB="0" distL="0" distR="0" wp14:anchorId="3B747DF9" wp14:editId="7F117CAA">
            <wp:extent cx="1096862" cy="544067"/>
            <wp:effectExtent l="0" t="0" r="0" b="0"/>
            <wp:docPr id="1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862" cy="54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FE" w:rsidRPr="004D4099" w:rsidRDefault="00E16B7F">
      <w:pPr>
        <w:pStyle w:val="Corpodetexto"/>
        <w:spacing w:before="12"/>
        <w:ind w:left="382" w:right="2"/>
        <w:rPr>
          <w:sz w:val="20"/>
        </w:rPr>
      </w:pPr>
      <w:r w:rsidRPr="004D4099">
        <w:rPr>
          <w:sz w:val="20"/>
        </w:rPr>
        <w:t>Don</w:t>
      </w:r>
      <w:r w:rsidRPr="004D4099">
        <w:rPr>
          <w:spacing w:val="-3"/>
          <w:sz w:val="20"/>
        </w:rPr>
        <w:t xml:space="preserve"> </w:t>
      </w:r>
      <w:r w:rsidRPr="004D4099">
        <w:rPr>
          <w:spacing w:val="-1"/>
          <w:sz w:val="20"/>
        </w:rPr>
        <w:t>Thompson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President</w:t>
      </w:r>
      <w:r w:rsidR="004D4099" w:rsidRPr="004D4099">
        <w:rPr>
          <w:spacing w:val="-1"/>
          <w:sz w:val="20"/>
        </w:rPr>
        <w:t>e</w:t>
      </w:r>
      <w:r w:rsidRPr="004D4099">
        <w:rPr>
          <w:spacing w:val="-1"/>
          <w:sz w:val="20"/>
        </w:rPr>
        <w:t>,</w:t>
      </w:r>
      <w:r w:rsidRPr="004D4099">
        <w:rPr>
          <w:spacing w:val="29"/>
          <w:sz w:val="20"/>
        </w:rPr>
        <w:t xml:space="preserve"> </w:t>
      </w:r>
      <w:r w:rsidRPr="004D4099">
        <w:rPr>
          <w:spacing w:val="-1"/>
          <w:sz w:val="20"/>
        </w:rPr>
        <w:t>C</w:t>
      </w:r>
      <w:r w:rsidR="004D4099" w:rsidRPr="004D4099">
        <w:rPr>
          <w:spacing w:val="-1"/>
          <w:sz w:val="20"/>
        </w:rPr>
        <w:t>EO</w:t>
      </w:r>
    </w:p>
    <w:p w:rsidR="008C69FE" w:rsidRPr="004D4099" w:rsidRDefault="00E16B7F">
      <w:pPr>
        <w:pStyle w:val="Corpodetexto"/>
        <w:spacing w:before="5"/>
        <w:ind w:left="382"/>
        <w:rPr>
          <w:sz w:val="20"/>
        </w:rPr>
      </w:pPr>
      <w:r w:rsidRPr="004D4099">
        <w:rPr>
          <w:spacing w:val="-1"/>
          <w:sz w:val="20"/>
        </w:rPr>
        <w:t>McDonald's</w:t>
      </w:r>
    </w:p>
    <w:p w:rsidR="008C69FE" w:rsidRPr="004D4099" w:rsidRDefault="00E16B7F">
      <w:pPr>
        <w:pStyle w:val="Corpodetexto"/>
        <w:spacing w:before="68" w:line="277" w:lineRule="auto"/>
        <w:ind w:left="456"/>
        <w:rPr>
          <w:sz w:val="20"/>
        </w:rPr>
      </w:pPr>
      <w:r w:rsidRPr="004D4099">
        <w:rPr>
          <w:sz w:val="20"/>
        </w:rPr>
        <w:br w:type="column"/>
      </w:r>
      <w:r w:rsidRPr="004D4099">
        <w:rPr>
          <w:spacing w:val="-1"/>
          <w:sz w:val="20"/>
        </w:rPr>
        <w:lastRenderedPageBreak/>
        <w:t xml:space="preserve">John </w:t>
      </w:r>
      <w:r w:rsidRPr="004D4099">
        <w:rPr>
          <w:sz w:val="20"/>
        </w:rPr>
        <w:t>A. Bryant</w:t>
      </w:r>
      <w:r w:rsidRPr="004D4099">
        <w:rPr>
          <w:spacing w:val="24"/>
          <w:sz w:val="20"/>
        </w:rPr>
        <w:t xml:space="preserve"> </w:t>
      </w:r>
      <w:r w:rsidR="004D4099" w:rsidRPr="004D4099">
        <w:rPr>
          <w:spacing w:val="-1"/>
          <w:sz w:val="20"/>
        </w:rPr>
        <w:t>Presidente do Conselho de Administração,</w:t>
      </w:r>
      <w:r w:rsidR="004D4099" w:rsidRPr="004D4099">
        <w:rPr>
          <w:spacing w:val="23"/>
          <w:sz w:val="20"/>
        </w:rPr>
        <w:t xml:space="preserve"> </w:t>
      </w:r>
      <w:r w:rsidR="004D4099" w:rsidRPr="004D4099">
        <w:rPr>
          <w:spacing w:val="-1"/>
          <w:sz w:val="20"/>
        </w:rPr>
        <w:t>CEO</w:t>
      </w:r>
      <w:r w:rsidR="004D4099" w:rsidRPr="004D4099">
        <w:rPr>
          <w:spacing w:val="30"/>
          <w:sz w:val="20"/>
        </w:rPr>
        <w:t xml:space="preserve"> </w:t>
      </w:r>
      <w:r w:rsidRPr="004D4099">
        <w:rPr>
          <w:spacing w:val="-1"/>
          <w:sz w:val="20"/>
        </w:rPr>
        <w:t xml:space="preserve">Kellogg </w:t>
      </w:r>
      <w:r w:rsidR="00B5286F">
        <w:rPr>
          <w:spacing w:val="-1"/>
          <w:sz w:val="20"/>
        </w:rPr>
        <w:t>Companhia</w:t>
      </w:r>
    </w:p>
    <w:p w:rsidR="008C69FE" w:rsidRPr="004D4099" w:rsidRDefault="008C69FE">
      <w:pPr>
        <w:rPr>
          <w:rFonts w:ascii="Calibri" w:eastAsia="Calibri" w:hAnsi="Calibri" w:cs="Calibri"/>
          <w:sz w:val="18"/>
          <w:szCs w:val="20"/>
        </w:rPr>
      </w:pPr>
    </w:p>
    <w:p w:rsidR="008C69FE" w:rsidRPr="004D4099" w:rsidRDefault="008C69FE">
      <w:pPr>
        <w:spacing w:before="10"/>
        <w:rPr>
          <w:rFonts w:ascii="Calibri" w:eastAsia="Calibri" w:hAnsi="Calibri" w:cs="Calibri"/>
          <w:sz w:val="15"/>
          <w:szCs w:val="17"/>
        </w:rPr>
      </w:pPr>
    </w:p>
    <w:p w:rsidR="008C69FE" w:rsidRPr="004D4099" w:rsidRDefault="00E16B7F">
      <w:pPr>
        <w:spacing w:line="200" w:lineRule="atLeast"/>
        <w:ind w:left="382"/>
        <w:rPr>
          <w:rFonts w:ascii="Calibri" w:eastAsia="Calibri" w:hAnsi="Calibri" w:cs="Calibri"/>
          <w:sz w:val="18"/>
          <w:szCs w:val="20"/>
        </w:rPr>
      </w:pPr>
      <w:r w:rsidRPr="004D4099">
        <w:rPr>
          <w:rFonts w:ascii="Calibri" w:eastAsia="Calibri" w:hAnsi="Calibri" w:cs="Calibri"/>
          <w:noProof/>
          <w:sz w:val="18"/>
          <w:szCs w:val="20"/>
          <w:lang w:eastAsia="pt-BR"/>
        </w:rPr>
        <w:drawing>
          <wp:inline distT="0" distB="0" distL="0" distR="0" wp14:anchorId="5CE88356" wp14:editId="5F036490">
            <wp:extent cx="1296002" cy="259841"/>
            <wp:effectExtent l="0" t="0" r="0" b="0"/>
            <wp:docPr id="17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2" cy="2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FE" w:rsidRPr="004D4099" w:rsidRDefault="008C69FE">
      <w:pPr>
        <w:spacing w:before="9"/>
        <w:rPr>
          <w:rFonts w:ascii="Calibri" w:eastAsia="Calibri" w:hAnsi="Calibri" w:cs="Calibri"/>
          <w:sz w:val="23"/>
          <w:szCs w:val="25"/>
        </w:rPr>
      </w:pPr>
    </w:p>
    <w:p w:rsidR="008C69FE" w:rsidRPr="004D4099" w:rsidRDefault="00E16B7F">
      <w:pPr>
        <w:pStyle w:val="Corpodetexto"/>
        <w:spacing w:line="241" w:lineRule="auto"/>
        <w:ind w:left="389" w:right="40"/>
        <w:rPr>
          <w:rFonts w:cs="Calibri"/>
          <w:sz w:val="20"/>
        </w:rPr>
      </w:pPr>
      <w:r w:rsidRPr="004D4099">
        <w:rPr>
          <w:spacing w:val="-1"/>
          <w:sz w:val="20"/>
        </w:rPr>
        <w:t>Irene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Rosenfeld</w:t>
      </w:r>
      <w:r w:rsidRPr="004D4099">
        <w:rPr>
          <w:spacing w:val="24"/>
          <w:sz w:val="20"/>
        </w:rPr>
        <w:t xml:space="preserve"> </w:t>
      </w:r>
      <w:r w:rsidR="004D4099" w:rsidRPr="004D4099">
        <w:rPr>
          <w:spacing w:val="-1"/>
          <w:sz w:val="20"/>
        </w:rPr>
        <w:t>Presidente do Conselho de Administração,</w:t>
      </w:r>
      <w:r w:rsidR="004D4099" w:rsidRPr="004D4099">
        <w:rPr>
          <w:spacing w:val="23"/>
          <w:sz w:val="20"/>
        </w:rPr>
        <w:t xml:space="preserve"> </w:t>
      </w:r>
      <w:r w:rsidR="004D4099" w:rsidRPr="004D4099">
        <w:rPr>
          <w:spacing w:val="-1"/>
          <w:sz w:val="20"/>
        </w:rPr>
        <w:t>CEO</w:t>
      </w:r>
      <w:r w:rsidR="004D4099" w:rsidRPr="004D4099">
        <w:rPr>
          <w:spacing w:val="30"/>
          <w:sz w:val="20"/>
        </w:rPr>
        <w:t xml:space="preserve"> </w:t>
      </w:r>
      <w:r w:rsidRPr="004D4099">
        <w:rPr>
          <w:spacing w:val="-1"/>
          <w:sz w:val="20"/>
        </w:rPr>
        <w:t>Mondelēz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Inter</w:t>
      </w:r>
      <w:r w:rsidR="008A7DD6" w:rsidRPr="004D4099">
        <w:rPr>
          <w:spacing w:val="-1"/>
          <w:sz w:val="20"/>
        </w:rPr>
        <w:t>nacional</w:t>
      </w:r>
    </w:p>
    <w:p w:rsidR="008C69FE" w:rsidRPr="004D4099" w:rsidRDefault="00E16B7F" w:rsidP="004D4099">
      <w:pPr>
        <w:pStyle w:val="Corpodetexto"/>
        <w:tabs>
          <w:tab w:val="left" w:pos="2798"/>
        </w:tabs>
        <w:spacing w:before="77" w:line="266" w:lineRule="exact"/>
        <w:ind w:left="1463" w:right="611" w:hanging="826"/>
        <w:rPr>
          <w:sz w:val="20"/>
        </w:rPr>
      </w:pPr>
      <w:r w:rsidRPr="004D4099">
        <w:rPr>
          <w:sz w:val="20"/>
        </w:rPr>
        <w:br w:type="column"/>
      </w:r>
      <w:r w:rsidRPr="004D4099">
        <w:rPr>
          <w:spacing w:val="-1"/>
          <w:sz w:val="20"/>
        </w:rPr>
        <w:lastRenderedPageBreak/>
        <w:t>Paul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S. Michaels</w:t>
      </w:r>
      <w:r w:rsidRPr="004D4099">
        <w:rPr>
          <w:spacing w:val="-1"/>
          <w:sz w:val="20"/>
        </w:rPr>
        <w:tab/>
        <w:t>Grant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 xml:space="preserve">F. </w:t>
      </w:r>
      <w:r w:rsidRPr="004D4099">
        <w:rPr>
          <w:sz w:val="20"/>
        </w:rPr>
        <w:t>Reid</w:t>
      </w:r>
      <w:r w:rsidRPr="004D4099">
        <w:rPr>
          <w:spacing w:val="31"/>
          <w:sz w:val="20"/>
        </w:rPr>
        <w:t xml:space="preserve"> </w:t>
      </w:r>
      <w:r w:rsidRPr="004D4099">
        <w:rPr>
          <w:spacing w:val="-1"/>
          <w:sz w:val="20"/>
        </w:rPr>
        <w:t>Presid</w:t>
      </w:r>
      <w:r w:rsidR="004D4099" w:rsidRPr="004D4099">
        <w:rPr>
          <w:spacing w:val="-1"/>
          <w:sz w:val="20"/>
        </w:rPr>
        <w:t>ência</w:t>
      </w:r>
    </w:p>
    <w:p w:rsidR="008C69FE" w:rsidRPr="004D4099" w:rsidRDefault="00E16B7F" w:rsidP="004D4099">
      <w:pPr>
        <w:pStyle w:val="Corpodetexto"/>
        <w:spacing w:before="9"/>
        <w:ind w:left="1221" w:firstLine="386"/>
        <w:rPr>
          <w:sz w:val="20"/>
        </w:rPr>
      </w:pPr>
      <w:r w:rsidRPr="004D4099">
        <w:rPr>
          <w:spacing w:val="-1"/>
          <w:sz w:val="20"/>
        </w:rPr>
        <w:t>Mars,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In</w:t>
      </w:r>
      <w:r w:rsidR="00B5286F">
        <w:rPr>
          <w:spacing w:val="-1"/>
          <w:sz w:val="20"/>
        </w:rPr>
        <w:t>corporativa</w:t>
      </w:r>
      <w:r w:rsidRPr="004D4099">
        <w:rPr>
          <w:spacing w:val="-1"/>
          <w:sz w:val="20"/>
        </w:rPr>
        <w:t>d</w:t>
      </w:r>
    </w:p>
    <w:p w:rsidR="008C69FE" w:rsidRPr="004D4099" w:rsidRDefault="008C69FE">
      <w:pPr>
        <w:rPr>
          <w:rFonts w:ascii="Calibri" w:eastAsia="Calibri" w:hAnsi="Calibri" w:cs="Calibri"/>
          <w:sz w:val="18"/>
          <w:szCs w:val="20"/>
        </w:rPr>
      </w:pPr>
    </w:p>
    <w:p w:rsidR="008C69FE" w:rsidRPr="004D4099" w:rsidRDefault="008C69FE">
      <w:pPr>
        <w:rPr>
          <w:rFonts w:ascii="Calibri" w:eastAsia="Calibri" w:hAnsi="Calibri" w:cs="Calibri"/>
          <w:sz w:val="18"/>
          <w:szCs w:val="20"/>
        </w:rPr>
      </w:pPr>
    </w:p>
    <w:p w:rsidR="008C69FE" w:rsidRPr="004D4099" w:rsidRDefault="008C69FE">
      <w:pPr>
        <w:spacing w:before="6"/>
        <w:rPr>
          <w:rFonts w:ascii="Calibri" w:eastAsia="Calibri" w:hAnsi="Calibri" w:cs="Calibri"/>
          <w:sz w:val="19"/>
          <w:szCs w:val="21"/>
        </w:rPr>
      </w:pPr>
    </w:p>
    <w:p w:rsidR="008C69FE" w:rsidRPr="004D4099" w:rsidRDefault="00E16B7F">
      <w:pPr>
        <w:spacing w:line="200" w:lineRule="atLeast"/>
        <w:ind w:left="1054"/>
        <w:rPr>
          <w:rFonts w:ascii="Calibri" w:eastAsia="Calibri" w:hAnsi="Calibri" w:cs="Calibri"/>
          <w:sz w:val="18"/>
          <w:szCs w:val="20"/>
        </w:rPr>
      </w:pPr>
      <w:r w:rsidRPr="004D4099">
        <w:rPr>
          <w:rFonts w:ascii="Calibri" w:eastAsia="Calibri" w:hAnsi="Calibri" w:cs="Calibri"/>
          <w:noProof/>
          <w:sz w:val="18"/>
          <w:szCs w:val="20"/>
          <w:lang w:eastAsia="pt-BR"/>
        </w:rPr>
        <w:drawing>
          <wp:inline distT="0" distB="0" distL="0" distR="0" wp14:anchorId="2035DEDA" wp14:editId="4DB3124F">
            <wp:extent cx="1194775" cy="359378"/>
            <wp:effectExtent l="0" t="0" r="0" b="0"/>
            <wp:docPr id="1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775" cy="3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FE" w:rsidRPr="004D4099" w:rsidRDefault="008C69FE">
      <w:pPr>
        <w:spacing w:before="9"/>
        <w:rPr>
          <w:rFonts w:ascii="Calibri" w:eastAsia="Calibri" w:hAnsi="Calibri" w:cs="Calibri"/>
          <w:szCs w:val="24"/>
        </w:rPr>
      </w:pPr>
    </w:p>
    <w:p w:rsidR="008C69FE" w:rsidRPr="004D4099" w:rsidRDefault="00E16B7F">
      <w:pPr>
        <w:pStyle w:val="Corpodetexto"/>
        <w:spacing w:line="267" w:lineRule="exact"/>
        <w:ind w:left="1221"/>
        <w:rPr>
          <w:sz w:val="20"/>
        </w:rPr>
      </w:pPr>
      <w:r w:rsidRPr="004D4099">
        <w:rPr>
          <w:spacing w:val="-1"/>
          <w:sz w:val="20"/>
        </w:rPr>
        <w:t>Paul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Bulcke</w:t>
      </w:r>
    </w:p>
    <w:p w:rsidR="008C69FE" w:rsidRPr="004D4099" w:rsidRDefault="00E16B7F">
      <w:pPr>
        <w:pStyle w:val="Corpodetexto"/>
        <w:spacing w:line="242" w:lineRule="auto"/>
        <w:ind w:left="1221" w:right="1328"/>
        <w:rPr>
          <w:sz w:val="20"/>
        </w:rPr>
      </w:pPr>
      <w:r w:rsidRPr="004D4099">
        <w:rPr>
          <w:spacing w:val="-1"/>
          <w:sz w:val="20"/>
        </w:rPr>
        <w:t>C</w:t>
      </w:r>
      <w:r w:rsidR="004D4099" w:rsidRPr="004D4099">
        <w:rPr>
          <w:spacing w:val="-1"/>
          <w:sz w:val="20"/>
        </w:rPr>
        <w:t>EO</w:t>
      </w:r>
      <w:r w:rsidRPr="004D4099">
        <w:rPr>
          <w:spacing w:val="30"/>
          <w:sz w:val="20"/>
        </w:rPr>
        <w:t xml:space="preserve"> </w:t>
      </w:r>
      <w:r w:rsidRPr="004D4099">
        <w:rPr>
          <w:spacing w:val="-1"/>
          <w:sz w:val="20"/>
        </w:rPr>
        <w:t>Nestlé</w:t>
      </w:r>
    </w:p>
    <w:p w:rsidR="008C69FE" w:rsidRPr="004D4099" w:rsidRDefault="008C69FE">
      <w:pPr>
        <w:spacing w:line="242" w:lineRule="auto"/>
        <w:rPr>
          <w:sz w:val="20"/>
        </w:rPr>
        <w:sectPr w:rsidR="008C69FE" w:rsidRPr="004D4099">
          <w:type w:val="continuous"/>
          <w:pgSz w:w="12240" w:h="15840"/>
          <w:pgMar w:top="1260" w:right="500" w:bottom="1840" w:left="1120" w:header="720" w:footer="720" w:gutter="0"/>
          <w:cols w:num="3" w:space="720" w:equalWidth="0">
            <w:col w:w="2703" w:space="761"/>
            <w:col w:w="2539" w:space="40"/>
            <w:col w:w="4577"/>
          </w:cols>
        </w:sectPr>
      </w:pPr>
    </w:p>
    <w:p w:rsidR="008C69FE" w:rsidRPr="004D4099" w:rsidRDefault="00E16B7F">
      <w:pPr>
        <w:tabs>
          <w:tab w:val="left" w:pos="3918"/>
        </w:tabs>
        <w:spacing w:line="200" w:lineRule="atLeast"/>
        <w:ind w:left="453"/>
        <w:rPr>
          <w:rFonts w:ascii="Calibri" w:eastAsia="Calibri" w:hAnsi="Calibri" w:cs="Calibri"/>
          <w:sz w:val="18"/>
          <w:szCs w:val="20"/>
        </w:rPr>
      </w:pPr>
      <w:r w:rsidRPr="004D4099">
        <w:rPr>
          <w:rFonts w:ascii="Calibri"/>
          <w:noProof/>
          <w:sz w:val="18"/>
          <w:lang w:eastAsia="pt-BR"/>
        </w:rPr>
        <w:lastRenderedPageBreak/>
        <w:drawing>
          <wp:inline distT="0" distB="0" distL="0" distR="0" wp14:anchorId="69D2349E" wp14:editId="40397C06">
            <wp:extent cx="865218" cy="427481"/>
            <wp:effectExtent l="0" t="0" r="0" b="0"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218" cy="42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4099">
        <w:rPr>
          <w:rFonts w:ascii="Calibri"/>
          <w:sz w:val="18"/>
        </w:rPr>
        <w:tab/>
      </w:r>
      <w:r w:rsidRPr="004D4099">
        <w:rPr>
          <w:rFonts w:ascii="Calibri"/>
          <w:noProof/>
          <w:position w:val="3"/>
          <w:sz w:val="18"/>
          <w:lang w:eastAsia="pt-BR"/>
        </w:rPr>
        <w:drawing>
          <wp:inline distT="0" distB="0" distL="0" distR="0" wp14:anchorId="7857B7DC" wp14:editId="58357047">
            <wp:extent cx="1132513" cy="480059"/>
            <wp:effectExtent l="0" t="0" r="0" b="0"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51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FE" w:rsidRPr="004D4099" w:rsidRDefault="008C69FE">
      <w:pPr>
        <w:spacing w:before="3"/>
        <w:rPr>
          <w:rFonts w:ascii="Calibri" w:eastAsia="Calibri" w:hAnsi="Calibri" w:cs="Calibri"/>
          <w:sz w:val="9"/>
          <w:szCs w:val="11"/>
        </w:rPr>
      </w:pPr>
    </w:p>
    <w:p w:rsidR="008C69FE" w:rsidRPr="004D4099" w:rsidRDefault="008C69FE">
      <w:pPr>
        <w:rPr>
          <w:rFonts w:ascii="Calibri" w:eastAsia="Calibri" w:hAnsi="Calibri" w:cs="Calibri"/>
          <w:sz w:val="9"/>
          <w:szCs w:val="11"/>
        </w:rPr>
        <w:sectPr w:rsidR="008C69FE" w:rsidRPr="004D4099">
          <w:type w:val="continuous"/>
          <w:pgSz w:w="12240" w:h="15840"/>
          <w:pgMar w:top="1260" w:right="500" w:bottom="1840" w:left="1120" w:header="720" w:footer="720" w:gutter="0"/>
          <w:cols w:space="720"/>
        </w:sectPr>
      </w:pPr>
    </w:p>
    <w:p w:rsidR="008C69FE" w:rsidRPr="004D4099" w:rsidRDefault="00E16B7F">
      <w:pPr>
        <w:pStyle w:val="Corpodetexto"/>
        <w:spacing w:before="56"/>
        <w:ind w:left="452"/>
        <w:rPr>
          <w:sz w:val="20"/>
        </w:rPr>
      </w:pPr>
      <w:r w:rsidRPr="004D4099">
        <w:rPr>
          <w:spacing w:val="-1"/>
          <w:sz w:val="20"/>
        </w:rPr>
        <w:lastRenderedPageBreak/>
        <w:t>Indra</w:t>
      </w:r>
      <w:r w:rsidRPr="004D4099">
        <w:rPr>
          <w:sz w:val="20"/>
        </w:rPr>
        <w:t xml:space="preserve"> K.</w:t>
      </w:r>
      <w:r w:rsidRPr="004D4099">
        <w:rPr>
          <w:spacing w:val="-1"/>
          <w:sz w:val="20"/>
        </w:rPr>
        <w:t xml:space="preserve"> Nooyi</w:t>
      </w:r>
      <w:r w:rsidRPr="004D4099">
        <w:rPr>
          <w:spacing w:val="26"/>
          <w:sz w:val="20"/>
        </w:rPr>
        <w:t xml:space="preserve"> </w:t>
      </w:r>
      <w:r w:rsidR="004D4099" w:rsidRPr="004D4099">
        <w:rPr>
          <w:spacing w:val="-1"/>
          <w:sz w:val="20"/>
        </w:rPr>
        <w:t>Presidente do Conselho de Administração,</w:t>
      </w:r>
      <w:r w:rsidR="004D4099" w:rsidRPr="004D4099">
        <w:rPr>
          <w:spacing w:val="23"/>
          <w:sz w:val="20"/>
        </w:rPr>
        <w:t xml:space="preserve"> </w:t>
      </w:r>
      <w:r w:rsidR="004D4099" w:rsidRPr="004D4099">
        <w:rPr>
          <w:spacing w:val="-1"/>
          <w:sz w:val="20"/>
        </w:rPr>
        <w:t>CEO</w:t>
      </w:r>
      <w:r w:rsidR="004D4099" w:rsidRPr="004D4099">
        <w:rPr>
          <w:spacing w:val="30"/>
          <w:sz w:val="20"/>
        </w:rPr>
        <w:t xml:space="preserve"> </w:t>
      </w:r>
      <w:r w:rsidRPr="004D4099">
        <w:rPr>
          <w:spacing w:val="-1"/>
          <w:sz w:val="20"/>
        </w:rPr>
        <w:t>PepsiCo</w:t>
      </w:r>
    </w:p>
    <w:p w:rsidR="008C69FE" w:rsidRPr="004D4099" w:rsidRDefault="00E16B7F">
      <w:pPr>
        <w:pStyle w:val="Corpodetexto"/>
        <w:spacing w:before="73"/>
        <w:ind w:left="462"/>
        <w:rPr>
          <w:sz w:val="20"/>
        </w:rPr>
      </w:pPr>
      <w:r w:rsidRPr="004D4099">
        <w:rPr>
          <w:sz w:val="20"/>
        </w:rPr>
        <w:br w:type="column"/>
      </w:r>
      <w:r w:rsidRPr="004D4099">
        <w:rPr>
          <w:spacing w:val="-1"/>
          <w:sz w:val="20"/>
        </w:rPr>
        <w:lastRenderedPageBreak/>
        <w:t>Paul</w:t>
      </w:r>
      <w:r w:rsidRPr="004D4099">
        <w:rPr>
          <w:sz w:val="20"/>
        </w:rPr>
        <w:t xml:space="preserve"> </w:t>
      </w:r>
      <w:r w:rsidRPr="004D4099">
        <w:rPr>
          <w:spacing w:val="-1"/>
          <w:sz w:val="20"/>
        </w:rPr>
        <w:t>Polman</w:t>
      </w:r>
    </w:p>
    <w:p w:rsidR="008C69FE" w:rsidRPr="004D4099" w:rsidRDefault="00E16B7F">
      <w:pPr>
        <w:pStyle w:val="Corpodetexto"/>
        <w:spacing w:line="242" w:lineRule="auto"/>
        <w:ind w:left="462" w:right="4665"/>
        <w:rPr>
          <w:sz w:val="20"/>
        </w:rPr>
      </w:pPr>
      <w:r w:rsidRPr="004D4099">
        <w:rPr>
          <w:spacing w:val="-1"/>
          <w:sz w:val="20"/>
        </w:rPr>
        <w:t>C</w:t>
      </w:r>
      <w:r w:rsidR="004D4099" w:rsidRPr="004D4099">
        <w:rPr>
          <w:spacing w:val="-1"/>
          <w:sz w:val="20"/>
        </w:rPr>
        <w:t xml:space="preserve">EO </w:t>
      </w:r>
      <w:r w:rsidRPr="004D4099">
        <w:rPr>
          <w:spacing w:val="-1"/>
          <w:sz w:val="20"/>
        </w:rPr>
        <w:t>Unilever</w:t>
      </w:r>
    </w:p>
    <w:p w:rsidR="008C69FE" w:rsidRPr="004D4099" w:rsidRDefault="008C69FE">
      <w:pPr>
        <w:spacing w:line="242" w:lineRule="auto"/>
        <w:rPr>
          <w:sz w:val="20"/>
        </w:rPr>
        <w:sectPr w:rsidR="008C69FE" w:rsidRPr="004D4099">
          <w:type w:val="continuous"/>
          <w:pgSz w:w="12240" w:h="15840"/>
          <w:pgMar w:top="1260" w:right="500" w:bottom="1840" w:left="1120" w:header="720" w:footer="720" w:gutter="0"/>
          <w:cols w:num="2" w:space="720" w:equalWidth="0">
            <w:col w:w="2535" w:space="930"/>
            <w:col w:w="7155"/>
          </w:cols>
        </w:sectPr>
      </w:pPr>
    </w:p>
    <w:p w:rsidR="008C69FE" w:rsidRPr="007F569B" w:rsidRDefault="008C69FE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4D4099" w:rsidRPr="009A1430" w:rsidRDefault="004D4099" w:rsidP="009A1430">
      <w:pPr>
        <w:pStyle w:val="Corpodetexto"/>
        <w:jc w:val="center"/>
        <w:rPr>
          <w:b/>
          <w:sz w:val="28"/>
        </w:rPr>
      </w:pPr>
      <w:r w:rsidRPr="009A1430">
        <w:rPr>
          <w:b/>
          <w:sz w:val="28"/>
        </w:rPr>
        <w:t xml:space="preserve">Anexo: </w:t>
      </w:r>
      <w:r w:rsidR="001A50EF">
        <w:rPr>
          <w:b/>
          <w:sz w:val="28"/>
        </w:rPr>
        <w:t>C</w:t>
      </w:r>
      <w:r w:rsidRPr="009A1430">
        <w:rPr>
          <w:b/>
          <w:sz w:val="28"/>
        </w:rPr>
        <w:t xml:space="preserve">ompromissos da IFBA para 2014 e no </w:t>
      </w:r>
      <w:r w:rsidR="001A50EF">
        <w:rPr>
          <w:b/>
          <w:sz w:val="28"/>
        </w:rPr>
        <w:t>F</w:t>
      </w:r>
      <w:r w:rsidRPr="009A1430">
        <w:rPr>
          <w:b/>
          <w:sz w:val="28"/>
        </w:rPr>
        <w:t>uturo</w:t>
      </w:r>
    </w:p>
    <w:p w:rsidR="008C69FE" w:rsidRDefault="004D4099" w:rsidP="009A1430">
      <w:pPr>
        <w:pStyle w:val="Corpodetexto"/>
        <w:jc w:val="center"/>
        <w:rPr>
          <w:b/>
          <w:sz w:val="28"/>
        </w:rPr>
      </w:pPr>
      <w:r w:rsidRPr="009A1430">
        <w:rPr>
          <w:b/>
          <w:sz w:val="28"/>
        </w:rPr>
        <w:t xml:space="preserve">Princípios de </w:t>
      </w:r>
      <w:r w:rsidR="001A50EF">
        <w:rPr>
          <w:b/>
          <w:sz w:val="28"/>
        </w:rPr>
        <w:t>O</w:t>
      </w:r>
      <w:r w:rsidRPr="009A1430">
        <w:rPr>
          <w:b/>
          <w:sz w:val="28"/>
        </w:rPr>
        <w:t>rientação</w:t>
      </w:r>
    </w:p>
    <w:p w:rsidR="009A1430" w:rsidRPr="009A1430" w:rsidRDefault="009A1430" w:rsidP="009A1430">
      <w:pPr>
        <w:pStyle w:val="Corpodetexto"/>
        <w:jc w:val="center"/>
        <w:rPr>
          <w:b/>
          <w:bCs/>
          <w:sz w:val="28"/>
        </w:rPr>
      </w:pPr>
    </w:p>
    <w:p w:rsidR="008C69FE" w:rsidRPr="00E9530D" w:rsidRDefault="008A7DD6">
      <w:pPr>
        <w:pStyle w:val="Corpodetexto"/>
        <w:spacing w:line="275" w:lineRule="auto"/>
        <w:ind w:left="582" w:right="225"/>
        <w:jc w:val="both"/>
        <w:rPr>
          <w:sz w:val="20"/>
        </w:rPr>
      </w:pPr>
      <w:r w:rsidRPr="00E9530D">
        <w:rPr>
          <w:sz w:val="20"/>
        </w:rPr>
        <w:pict>
          <v:group id="_x0000_s1064" style="position:absolute;left:0;text-align:left;margin-left:78.95pt;margin-top:-1.45pt;width:444.8pt;height:406.05pt;z-index:-9592;mso-position-horizontal-relative:page" coordorigin="1579,-29" coordsize="8896,8121">
            <v:group id="_x0000_s1071" style="position:absolute;left:1584;top:-23;width:8884;height:2" coordorigin="1584,-23" coordsize="8884,2">
              <v:shape id="_x0000_s1072" style="position:absolute;left:1584;top:-23;width:8884;height:2" coordorigin="1584,-23" coordsize="8884,0" path="m1584,-23r8884,e" filled="f" strokeweight=".58pt">
                <v:path arrowok="t"/>
              </v:shape>
            </v:group>
            <v:group id="_x0000_s1069" style="position:absolute;left:1589;top:-19;width:2;height:8100" coordorigin="1589,-19" coordsize="2,8100">
              <v:shape id="_x0000_s1070" style="position:absolute;left:1589;top:-19;width:2;height:8100" coordorigin="1589,-19" coordsize="0,8100" path="m1589,-19r,8100e" filled="f" strokeweight=".58pt">
                <v:path arrowok="t"/>
              </v:shape>
            </v:group>
            <v:group id="_x0000_s1067" style="position:absolute;left:10464;top:-19;width:2;height:8100" coordorigin="10464,-19" coordsize="2,8100">
              <v:shape id="_x0000_s1068" style="position:absolute;left:10464;top:-19;width:2;height:8100" coordorigin="10464,-19" coordsize="0,8100" path="m10464,-19r,8100e" filled="f" strokeweight=".20464mm">
                <v:path arrowok="t"/>
              </v:shape>
            </v:group>
            <v:group id="_x0000_s1065" style="position:absolute;left:1584;top:8085;width:8884;height:2" coordorigin="1584,8085" coordsize="8884,2">
              <v:shape id="_x0000_s1066" style="position:absolute;left:1584;top:8085;width:8884;height:2" coordorigin="1584,8085" coordsize="8884,0" path="m1584,8085r8884,e" filled="f" strokeweight=".58pt">
                <v:path arrowok="t"/>
              </v:shape>
            </v:group>
            <w10:wrap anchorx="page"/>
          </v:group>
        </w:pict>
      </w:r>
      <w:r w:rsidR="009A1430" w:rsidRPr="00E9530D">
        <w:rPr>
          <w:spacing w:val="-1"/>
          <w:sz w:val="20"/>
        </w:rPr>
        <w:t xml:space="preserve">As estratégias da ONU (Organização das Nações Unidas) </w:t>
      </w:r>
      <w:r w:rsidR="001A50EF">
        <w:rPr>
          <w:sz w:val="20"/>
        </w:rPr>
        <w:t>e da O</w:t>
      </w:r>
      <w:r w:rsidR="009A1430" w:rsidRPr="00E9530D">
        <w:rPr>
          <w:sz w:val="20"/>
        </w:rPr>
        <w:t>rganização Mundial da Saúde</w:t>
      </w:r>
      <w:r w:rsidR="00E16B7F" w:rsidRPr="00E9530D">
        <w:rPr>
          <w:spacing w:val="26"/>
          <w:sz w:val="20"/>
        </w:rPr>
        <w:t xml:space="preserve"> </w:t>
      </w:r>
      <w:r w:rsidR="00E16B7F" w:rsidRPr="00E9530D">
        <w:rPr>
          <w:spacing w:val="-1"/>
          <w:sz w:val="20"/>
        </w:rPr>
        <w:t>(</w:t>
      </w:r>
      <w:r w:rsidR="007F569B" w:rsidRPr="00E9530D">
        <w:rPr>
          <w:spacing w:val="-1"/>
          <w:sz w:val="20"/>
        </w:rPr>
        <w:t>OMS</w:t>
      </w:r>
      <w:r w:rsidR="00E16B7F" w:rsidRPr="00E9530D">
        <w:rPr>
          <w:spacing w:val="-1"/>
          <w:sz w:val="20"/>
        </w:rPr>
        <w:t>)</w:t>
      </w:r>
      <w:r w:rsidR="00E16B7F" w:rsidRPr="00E9530D">
        <w:rPr>
          <w:spacing w:val="29"/>
          <w:sz w:val="20"/>
        </w:rPr>
        <w:t xml:space="preserve"> </w:t>
      </w:r>
      <w:r w:rsidR="009A1430" w:rsidRPr="00E9530D">
        <w:rPr>
          <w:sz w:val="20"/>
        </w:rPr>
        <w:t xml:space="preserve">para a </w:t>
      </w:r>
      <w:r w:rsidR="00DF2613" w:rsidRPr="00E9530D">
        <w:rPr>
          <w:spacing w:val="-1"/>
          <w:sz w:val="20"/>
        </w:rPr>
        <w:t>saúde públic</w:t>
      </w:r>
      <w:r w:rsidR="009A1430" w:rsidRPr="00E9530D">
        <w:rPr>
          <w:spacing w:val="-1"/>
          <w:sz w:val="20"/>
        </w:rPr>
        <w:t>a global</w:t>
      </w:r>
      <w:r w:rsidR="009A1430" w:rsidRPr="00E9530D">
        <w:rPr>
          <w:spacing w:val="28"/>
          <w:sz w:val="20"/>
        </w:rPr>
        <w:t xml:space="preserve"> </w:t>
      </w:r>
      <w:r w:rsidR="00E16B7F" w:rsidRPr="00E9530D">
        <w:rPr>
          <w:spacing w:val="-1"/>
          <w:sz w:val="20"/>
        </w:rPr>
        <w:t>reco</w:t>
      </w:r>
      <w:r w:rsidR="009A1430" w:rsidRPr="00E9530D">
        <w:rPr>
          <w:spacing w:val="-1"/>
          <w:sz w:val="20"/>
        </w:rPr>
        <w:t xml:space="preserve">nhecem </w:t>
      </w:r>
      <w:r w:rsidR="00FE409B" w:rsidRPr="00E9530D">
        <w:rPr>
          <w:sz w:val="20"/>
        </w:rPr>
        <w:t>qu</w:t>
      </w:r>
      <w:r w:rsidR="009A1430" w:rsidRPr="00E9530D">
        <w:rPr>
          <w:sz w:val="20"/>
        </w:rPr>
        <w:t xml:space="preserve">e os </w:t>
      </w:r>
      <w:r w:rsidR="009A1430" w:rsidRPr="00E9530D">
        <w:rPr>
          <w:spacing w:val="-1"/>
          <w:sz w:val="20"/>
        </w:rPr>
        <w:t xml:space="preserve">esforços para ajudar as </w:t>
      </w:r>
      <w:r w:rsidR="00FD51D4" w:rsidRPr="00E9530D">
        <w:rPr>
          <w:spacing w:val="-1"/>
          <w:sz w:val="20"/>
        </w:rPr>
        <w:t>pessoa</w:t>
      </w:r>
      <w:r w:rsidR="009A1430" w:rsidRPr="00E9530D">
        <w:rPr>
          <w:spacing w:val="-1"/>
          <w:sz w:val="20"/>
        </w:rPr>
        <w:t xml:space="preserve">s a melhorar a </w:t>
      </w:r>
      <w:r w:rsidR="00DF2613" w:rsidRPr="00E9530D">
        <w:rPr>
          <w:spacing w:val="-1"/>
          <w:sz w:val="20"/>
        </w:rPr>
        <w:t>dieta</w:t>
      </w:r>
      <w:r w:rsidR="00E16B7F" w:rsidRPr="00E9530D">
        <w:rPr>
          <w:spacing w:val="17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16"/>
          <w:sz w:val="20"/>
        </w:rPr>
        <w:t xml:space="preserve"> </w:t>
      </w:r>
      <w:r w:rsidR="009A1430" w:rsidRPr="00E9530D">
        <w:rPr>
          <w:spacing w:val="16"/>
          <w:sz w:val="20"/>
        </w:rPr>
        <w:t>a</w:t>
      </w:r>
      <w:r w:rsidR="009A1430" w:rsidRPr="00E9530D">
        <w:rPr>
          <w:spacing w:val="-1"/>
          <w:sz w:val="20"/>
        </w:rPr>
        <w:t xml:space="preserve"> s</w:t>
      </w:r>
      <w:r w:rsidR="00DF2613" w:rsidRPr="00E9530D">
        <w:rPr>
          <w:spacing w:val="-1"/>
          <w:sz w:val="20"/>
        </w:rPr>
        <w:t>aúde</w:t>
      </w:r>
      <w:r w:rsidR="00E16B7F" w:rsidRPr="00E9530D">
        <w:rPr>
          <w:spacing w:val="16"/>
          <w:sz w:val="20"/>
        </w:rPr>
        <w:t xml:space="preserve"> </w:t>
      </w:r>
      <w:r w:rsidR="009A1430" w:rsidRPr="00E9530D">
        <w:rPr>
          <w:spacing w:val="-1"/>
          <w:sz w:val="20"/>
        </w:rPr>
        <w:t xml:space="preserve">exigem um </w:t>
      </w:r>
      <w:r w:rsidR="001A50EF">
        <w:rPr>
          <w:spacing w:val="-1"/>
          <w:sz w:val="20"/>
        </w:rPr>
        <w:t xml:space="preserve">trabalho </w:t>
      </w:r>
      <w:r w:rsidR="009A1430" w:rsidRPr="00E9530D">
        <w:rPr>
          <w:spacing w:val="-1"/>
          <w:sz w:val="20"/>
        </w:rPr>
        <w:t>e ações da sociedade como um todo por todas as partes interessadas</w:t>
      </w:r>
      <w:r w:rsidR="00E16B7F" w:rsidRPr="00E9530D">
        <w:rPr>
          <w:spacing w:val="12"/>
          <w:sz w:val="20"/>
        </w:rPr>
        <w:t xml:space="preserve"> </w:t>
      </w:r>
      <w:r w:rsidR="00E16B7F" w:rsidRPr="00E9530D">
        <w:rPr>
          <w:sz w:val="20"/>
        </w:rPr>
        <w:t>-</w:t>
      </w:r>
      <w:r w:rsidR="00E16B7F" w:rsidRPr="00E9530D">
        <w:rPr>
          <w:spacing w:val="9"/>
          <w:sz w:val="20"/>
        </w:rPr>
        <w:t xml:space="preserve"> </w:t>
      </w:r>
      <w:r w:rsidR="009A1430" w:rsidRPr="00E9530D">
        <w:rPr>
          <w:spacing w:val="-1"/>
          <w:sz w:val="20"/>
        </w:rPr>
        <w:t>inclusive</w:t>
      </w:r>
      <w:r w:rsidR="00E16B7F" w:rsidRPr="00E9530D">
        <w:rPr>
          <w:spacing w:val="9"/>
          <w:sz w:val="20"/>
        </w:rPr>
        <w:t xml:space="preserve"> </w:t>
      </w:r>
      <w:r w:rsidR="00DF2613" w:rsidRPr="00E9530D">
        <w:rPr>
          <w:sz w:val="20"/>
        </w:rPr>
        <w:t>o</w:t>
      </w:r>
      <w:r w:rsidR="00E16B7F" w:rsidRPr="00E9530D">
        <w:rPr>
          <w:spacing w:val="10"/>
          <w:sz w:val="20"/>
        </w:rPr>
        <w:t xml:space="preserve"> </w:t>
      </w:r>
      <w:r w:rsidR="009A1430" w:rsidRPr="00E9530D">
        <w:rPr>
          <w:spacing w:val="-1"/>
          <w:sz w:val="20"/>
        </w:rPr>
        <w:t>setor privado</w:t>
      </w:r>
      <w:r w:rsidR="00E16B7F" w:rsidRPr="00E9530D">
        <w:rPr>
          <w:spacing w:val="-1"/>
          <w:sz w:val="20"/>
        </w:rPr>
        <w:t>.</w:t>
      </w:r>
      <w:r w:rsidR="00E16B7F" w:rsidRPr="00E9530D">
        <w:rPr>
          <w:spacing w:val="19"/>
          <w:sz w:val="20"/>
        </w:rPr>
        <w:t xml:space="preserve"> </w:t>
      </w:r>
      <w:r w:rsidR="009A1430" w:rsidRPr="00E9530D">
        <w:rPr>
          <w:spacing w:val="-1"/>
          <w:sz w:val="20"/>
        </w:rPr>
        <w:t>Na qualidade de c</w:t>
      </w:r>
      <w:r w:rsidR="007F569B" w:rsidRPr="00E9530D">
        <w:rPr>
          <w:spacing w:val="-1"/>
          <w:sz w:val="20"/>
        </w:rPr>
        <w:t>ompanhias</w:t>
      </w:r>
      <w:r w:rsidR="001A50EF">
        <w:rPr>
          <w:spacing w:val="-1"/>
          <w:sz w:val="20"/>
        </w:rPr>
        <w:t xml:space="preserve"> membros</w:t>
      </w:r>
      <w:r w:rsidR="00E16B7F" w:rsidRPr="00E9530D">
        <w:rPr>
          <w:spacing w:val="-1"/>
          <w:sz w:val="20"/>
        </w:rPr>
        <w:t>,</w:t>
      </w:r>
      <w:r w:rsidR="00E16B7F" w:rsidRPr="00E9530D">
        <w:rPr>
          <w:spacing w:val="9"/>
          <w:sz w:val="20"/>
        </w:rPr>
        <w:t xml:space="preserve"> </w:t>
      </w:r>
      <w:r w:rsidR="009A1430" w:rsidRPr="00E9530D">
        <w:rPr>
          <w:sz w:val="20"/>
        </w:rPr>
        <w:t xml:space="preserve">levamos a sério </w:t>
      </w:r>
      <w:r w:rsidR="009A1430" w:rsidRPr="00E9530D">
        <w:rPr>
          <w:spacing w:val="-1"/>
          <w:sz w:val="20"/>
        </w:rPr>
        <w:t>esta responsabilidade</w:t>
      </w:r>
      <w:r w:rsidR="00E16B7F" w:rsidRPr="00E9530D">
        <w:rPr>
          <w:spacing w:val="-1"/>
          <w:sz w:val="20"/>
        </w:rPr>
        <w:t>.</w:t>
      </w:r>
    </w:p>
    <w:p w:rsidR="008C69FE" w:rsidRPr="00E9530D" w:rsidRDefault="008C69FE">
      <w:pPr>
        <w:spacing w:before="7"/>
        <w:rPr>
          <w:rFonts w:ascii="Calibri" w:eastAsia="Calibri" w:hAnsi="Calibri" w:cs="Calibri"/>
          <w:sz w:val="23"/>
          <w:szCs w:val="25"/>
        </w:rPr>
      </w:pPr>
    </w:p>
    <w:p w:rsidR="008C69FE" w:rsidRPr="00E9530D" w:rsidRDefault="009A1430">
      <w:pPr>
        <w:pStyle w:val="Corpodetexto"/>
        <w:spacing w:line="275" w:lineRule="auto"/>
        <w:ind w:left="582" w:right="230"/>
        <w:jc w:val="both"/>
        <w:rPr>
          <w:sz w:val="20"/>
        </w:rPr>
      </w:pPr>
      <w:r w:rsidRPr="00E9530D">
        <w:rPr>
          <w:sz w:val="20"/>
        </w:rPr>
        <w:t xml:space="preserve">Entendemos o papel </w:t>
      </w:r>
      <w:r w:rsidR="00E16B7F" w:rsidRPr="00E9530D">
        <w:rPr>
          <w:spacing w:val="-1"/>
          <w:sz w:val="20"/>
        </w:rPr>
        <w:t>importan</w:t>
      </w:r>
      <w:r w:rsidRPr="00E9530D">
        <w:rPr>
          <w:spacing w:val="-1"/>
          <w:sz w:val="20"/>
        </w:rPr>
        <w:t>te</w:t>
      </w:r>
      <w:r w:rsidR="00E16B7F" w:rsidRPr="00E9530D">
        <w:rPr>
          <w:spacing w:val="5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4"/>
          <w:sz w:val="20"/>
        </w:rPr>
        <w:t xml:space="preserve"> </w:t>
      </w:r>
      <w:r w:rsidRPr="00E9530D">
        <w:rPr>
          <w:spacing w:val="-1"/>
          <w:sz w:val="20"/>
        </w:rPr>
        <w:t xml:space="preserve">exclusivo que desempenhamos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4"/>
          <w:sz w:val="20"/>
        </w:rPr>
        <w:t xml:space="preserve"> </w:t>
      </w:r>
      <w:r w:rsidRPr="00E9530D">
        <w:rPr>
          <w:spacing w:val="-1"/>
          <w:sz w:val="20"/>
        </w:rPr>
        <w:t xml:space="preserve">comprometemos </w:t>
      </w:r>
      <w:r w:rsidR="007F569B" w:rsidRPr="00E9530D">
        <w:rPr>
          <w:sz w:val="20"/>
        </w:rPr>
        <w:t>noss</w:t>
      </w:r>
      <w:r w:rsidRPr="00E9530D">
        <w:rPr>
          <w:sz w:val="20"/>
        </w:rPr>
        <w:t>o tempo</w:t>
      </w:r>
      <w:r w:rsidR="00E16B7F" w:rsidRPr="00E9530D">
        <w:rPr>
          <w:spacing w:val="-1"/>
          <w:sz w:val="20"/>
        </w:rPr>
        <w:t>,</w:t>
      </w:r>
      <w:r w:rsidR="00E16B7F" w:rsidRPr="00E9530D">
        <w:rPr>
          <w:spacing w:val="5"/>
          <w:sz w:val="20"/>
        </w:rPr>
        <w:t xml:space="preserve"> </w:t>
      </w:r>
      <w:r w:rsidR="00E16B7F" w:rsidRPr="00E9530D">
        <w:rPr>
          <w:spacing w:val="-1"/>
          <w:sz w:val="20"/>
        </w:rPr>
        <w:t>re</w:t>
      </w:r>
      <w:r w:rsidRPr="00E9530D">
        <w:rPr>
          <w:spacing w:val="-1"/>
          <w:sz w:val="20"/>
        </w:rPr>
        <w:t xml:space="preserve">cursos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23"/>
          <w:sz w:val="20"/>
        </w:rPr>
        <w:t xml:space="preserve"> </w:t>
      </w:r>
      <w:r w:rsidR="00E16B7F" w:rsidRPr="00E9530D">
        <w:rPr>
          <w:spacing w:val="-1"/>
          <w:sz w:val="20"/>
        </w:rPr>
        <w:t>expertis</w:t>
      </w:r>
      <w:r w:rsidRPr="00E9530D">
        <w:rPr>
          <w:spacing w:val="-1"/>
          <w:sz w:val="20"/>
        </w:rPr>
        <w:t xml:space="preserve">e para fazer a </w:t>
      </w:r>
      <w:r w:rsidR="007F569B" w:rsidRPr="00E9530D">
        <w:rPr>
          <w:sz w:val="20"/>
        </w:rPr>
        <w:t>nossa</w:t>
      </w:r>
      <w:r w:rsidR="00E16B7F" w:rsidRPr="00E9530D">
        <w:rPr>
          <w:spacing w:val="24"/>
          <w:sz w:val="20"/>
        </w:rPr>
        <w:t xml:space="preserve"> </w:t>
      </w:r>
      <w:r w:rsidR="00E16B7F" w:rsidRPr="00E9530D">
        <w:rPr>
          <w:spacing w:val="-1"/>
          <w:sz w:val="20"/>
        </w:rPr>
        <w:t>par</w:t>
      </w:r>
      <w:r w:rsidRPr="00E9530D">
        <w:rPr>
          <w:spacing w:val="-1"/>
          <w:sz w:val="20"/>
        </w:rPr>
        <w:t xml:space="preserve">te para ajudar os </w:t>
      </w:r>
      <w:r w:rsidR="00DF2613" w:rsidRPr="00E9530D">
        <w:rPr>
          <w:spacing w:val="-1"/>
          <w:sz w:val="20"/>
        </w:rPr>
        <w:t>consumidore</w:t>
      </w:r>
      <w:r w:rsidRPr="00E9530D">
        <w:rPr>
          <w:spacing w:val="-1"/>
          <w:sz w:val="20"/>
        </w:rPr>
        <w:t xml:space="preserve">s de todo o mundo a atingir </w:t>
      </w:r>
      <w:r w:rsidR="00DF2613" w:rsidRPr="00E9530D">
        <w:rPr>
          <w:spacing w:val="-1"/>
          <w:sz w:val="20"/>
        </w:rPr>
        <w:t>dietas balanceadas</w:t>
      </w:r>
      <w:r w:rsidR="00E16B7F" w:rsidRPr="00E9530D">
        <w:rPr>
          <w:spacing w:val="22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69"/>
          <w:sz w:val="20"/>
        </w:rPr>
        <w:t xml:space="preserve"> </w:t>
      </w:r>
      <w:r w:rsidR="00DF2613" w:rsidRPr="00E9530D">
        <w:rPr>
          <w:spacing w:val="-1"/>
          <w:sz w:val="20"/>
        </w:rPr>
        <w:t>saudáveis</w:t>
      </w:r>
      <w:r w:rsidRPr="00E9530D">
        <w:rPr>
          <w:spacing w:val="-1"/>
          <w:sz w:val="20"/>
        </w:rPr>
        <w:t xml:space="preserve"> e </w:t>
      </w:r>
      <w:r w:rsidR="00DF2613" w:rsidRPr="00E9530D">
        <w:rPr>
          <w:spacing w:val="-1"/>
          <w:sz w:val="20"/>
        </w:rPr>
        <w:t>estilos de vida</w:t>
      </w:r>
      <w:r w:rsidRPr="00E9530D">
        <w:rPr>
          <w:spacing w:val="-1"/>
          <w:sz w:val="20"/>
        </w:rPr>
        <w:t xml:space="preserve"> ativos</w:t>
      </w:r>
      <w:r w:rsidR="00E16B7F" w:rsidRPr="00E9530D">
        <w:rPr>
          <w:spacing w:val="-1"/>
          <w:sz w:val="20"/>
        </w:rPr>
        <w:t>.</w:t>
      </w:r>
    </w:p>
    <w:p w:rsidR="008C69FE" w:rsidRPr="00E9530D" w:rsidRDefault="008C69FE">
      <w:pPr>
        <w:spacing w:before="3"/>
        <w:rPr>
          <w:rFonts w:ascii="Calibri" w:eastAsia="Calibri" w:hAnsi="Calibri" w:cs="Calibri"/>
          <w:sz w:val="23"/>
          <w:szCs w:val="25"/>
        </w:rPr>
      </w:pPr>
    </w:p>
    <w:p w:rsidR="008C69FE" w:rsidRPr="00E9530D" w:rsidRDefault="009A1430">
      <w:pPr>
        <w:pStyle w:val="Corpodetexto"/>
        <w:spacing w:line="276" w:lineRule="auto"/>
        <w:ind w:left="582" w:right="228"/>
        <w:jc w:val="both"/>
        <w:rPr>
          <w:sz w:val="20"/>
        </w:rPr>
      </w:pPr>
      <w:r w:rsidRPr="00E9530D">
        <w:rPr>
          <w:sz w:val="20"/>
        </w:rPr>
        <w:t>Acreditamos</w:t>
      </w:r>
      <w:r w:rsidR="00E16B7F" w:rsidRPr="00E9530D">
        <w:rPr>
          <w:spacing w:val="18"/>
          <w:sz w:val="20"/>
        </w:rPr>
        <w:t xml:space="preserve"> </w:t>
      </w:r>
      <w:r w:rsidR="00E16B7F" w:rsidRPr="00E9530D">
        <w:rPr>
          <w:rFonts w:cs="Calibri"/>
          <w:sz w:val="20"/>
        </w:rPr>
        <w:t>–</w:t>
      </w:r>
      <w:r w:rsidR="00E16B7F" w:rsidRPr="00E9530D">
        <w:rPr>
          <w:rFonts w:cs="Calibri"/>
          <w:spacing w:val="17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16"/>
          <w:sz w:val="20"/>
        </w:rPr>
        <w:t xml:space="preserve"> </w:t>
      </w:r>
      <w:r w:rsidR="002B4E5D" w:rsidRPr="00E9530D">
        <w:rPr>
          <w:spacing w:val="-1"/>
          <w:sz w:val="20"/>
        </w:rPr>
        <w:t>a e</w:t>
      </w:r>
      <w:r w:rsidR="00E16B7F" w:rsidRPr="00E9530D">
        <w:rPr>
          <w:spacing w:val="-1"/>
          <w:sz w:val="20"/>
        </w:rPr>
        <w:t>xperi</w:t>
      </w:r>
      <w:r w:rsidR="00441D04" w:rsidRPr="00E9530D">
        <w:rPr>
          <w:spacing w:val="-1"/>
          <w:sz w:val="20"/>
        </w:rPr>
        <w:t>ênci</w:t>
      </w:r>
      <w:r w:rsidR="002B4E5D" w:rsidRPr="00E9530D">
        <w:rPr>
          <w:spacing w:val="-1"/>
          <w:sz w:val="20"/>
        </w:rPr>
        <w:t xml:space="preserve">a comprova </w:t>
      </w:r>
      <w:r w:rsidR="00E16B7F" w:rsidRPr="00E9530D">
        <w:rPr>
          <w:rFonts w:cs="Calibri"/>
          <w:sz w:val="20"/>
        </w:rPr>
        <w:t>–</w:t>
      </w:r>
      <w:r w:rsidR="00E16B7F" w:rsidRPr="00E9530D">
        <w:rPr>
          <w:rFonts w:cs="Calibri"/>
          <w:spacing w:val="17"/>
          <w:sz w:val="20"/>
        </w:rPr>
        <w:t xml:space="preserve"> </w:t>
      </w:r>
      <w:r w:rsidR="00FE409B" w:rsidRPr="00E9530D">
        <w:rPr>
          <w:sz w:val="20"/>
        </w:rPr>
        <w:t>qu</w:t>
      </w:r>
      <w:r w:rsidR="002B4E5D" w:rsidRPr="00E9530D">
        <w:rPr>
          <w:sz w:val="20"/>
        </w:rPr>
        <w:t xml:space="preserve">e parcerias com múltiplas partes interessadas </w:t>
      </w:r>
      <w:r w:rsidR="00E16B7F" w:rsidRPr="00E9530D">
        <w:rPr>
          <w:spacing w:val="-1"/>
          <w:sz w:val="20"/>
        </w:rPr>
        <w:t>represen</w:t>
      </w:r>
      <w:r w:rsidR="002B4E5D" w:rsidRPr="00E9530D">
        <w:rPr>
          <w:spacing w:val="-1"/>
          <w:sz w:val="20"/>
        </w:rPr>
        <w:t xml:space="preserve">tam uma das formas mais rentáveis de enfrentar </w:t>
      </w:r>
      <w:r w:rsidR="00441D04" w:rsidRPr="00E9530D">
        <w:rPr>
          <w:spacing w:val="-1"/>
          <w:sz w:val="20"/>
        </w:rPr>
        <w:t>desafio</w:t>
      </w:r>
      <w:r w:rsidR="002B4E5D" w:rsidRPr="00E9530D">
        <w:rPr>
          <w:spacing w:val="-1"/>
          <w:sz w:val="20"/>
        </w:rPr>
        <w:t>s de saúde pública</w:t>
      </w:r>
      <w:r w:rsidR="00E16B7F" w:rsidRPr="00E9530D">
        <w:rPr>
          <w:spacing w:val="-1"/>
          <w:sz w:val="20"/>
        </w:rPr>
        <w:t>.</w:t>
      </w:r>
      <w:r w:rsidR="00E16B7F" w:rsidRPr="00E9530D">
        <w:rPr>
          <w:spacing w:val="32"/>
          <w:sz w:val="20"/>
        </w:rPr>
        <w:t xml:space="preserve"> </w:t>
      </w:r>
      <w:r w:rsidR="00FD51D4" w:rsidRPr="00E9530D">
        <w:rPr>
          <w:sz w:val="20"/>
        </w:rPr>
        <w:t>Estamos</w:t>
      </w:r>
      <w:r w:rsidR="00E16B7F" w:rsidRPr="00E9530D">
        <w:rPr>
          <w:spacing w:val="39"/>
          <w:sz w:val="20"/>
        </w:rPr>
        <w:t xml:space="preserve"> </w:t>
      </w:r>
      <w:r w:rsidR="00441D04" w:rsidRPr="00E9530D">
        <w:rPr>
          <w:spacing w:val="-1"/>
          <w:sz w:val="20"/>
        </w:rPr>
        <w:t>comprometido</w:t>
      </w:r>
      <w:r w:rsidR="002B4E5D" w:rsidRPr="00E9530D">
        <w:rPr>
          <w:spacing w:val="-1"/>
          <w:sz w:val="20"/>
        </w:rPr>
        <w:t xml:space="preserve">s a </w:t>
      </w:r>
      <w:r w:rsidR="00FE409B" w:rsidRPr="00E9530D">
        <w:rPr>
          <w:spacing w:val="-1"/>
          <w:sz w:val="20"/>
        </w:rPr>
        <w:t>trabalh</w:t>
      </w:r>
      <w:r w:rsidR="002B4E5D" w:rsidRPr="00E9530D">
        <w:rPr>
          <w:spacing w:val="-1"/>
          <w:sz w:val="20"/>
        </w:rPr>
        <w:t xml:space="preserve">ar </w:t>
      </w:r>
      <w:r w:rsidR="004D4099" w:rsidRPr="00E9530D">
        <w:rPr>
          <w:sz w:val="20"/>
        </w:rPr>
        <w:t>co</w:t>
      </w:r>
      <w:r w:rsidR="002B4E5D" w:rsidRPr="00E9530D">
        <w:rPr>
          <w:sz w:val="20"/>
        </w:rPr>
        <w:t xml:space="preserve">m todas as </w:t>
      </w:r>
      <w:r w:rsidRPr="00E9530D">
        <w:rPr>
          <w:spacing w:val="-1"/>
          <w:sz w:val="20"/>
        </w:rPr>
        <w:t>partes interessada</w:t>
      </w:r>
      <w:r w:rsidR="002B4E5D" w:rsidRPr="00E9530D">
        <w:rPr>
          <w:spacing w:val="-1"/>
          <w:sz w:val="20"/>
        </w:rPr>
        <w:t>s n</w:t>
      </w:r>
      <w:r w:rsidR="002226D3">
        <w:rPr>
          <w:spacing w:val="-1"/>
          <w:sz w:val="20"/>
        </w:rPr>
        <w:t xml:space="preserve">o cumprimento </w:t>
      </w:r>
      <w:r w:rsidR="00DF2613" w:rsidRPr="00E9530D">
        <w:rPr>
          <w:sz w:val="20"/>
        </w:rPr>
        <w:t>de</w:t>
      </w:r>
      <w:r w:rsidR="00E16B7F" w:rsidRPr="00E9530D">
        <w:rPr>
          <w:spacing w:val="21"/>
          <w:sz w:val="20"/>
        </w:rPr>
        <w:t xml:space="preserve"> </w:t>
      </w:r>
      <w:r w:rsidR="007F569B" w:rsidRPr="00E9530D">
        <w:rPr>
          <w:spacing w:val="-1"/>
          <w:sz w:val="20"/>
        </w:rPr>
        <w:t>noss</w:t>
      </w:r>
      <w:r w:rsidR="002B4E5D" w:rsidRPr="00E9530D">
        <w:rPr>
          <w:spacing w:val="-1"/>
          <w:sz w:val="20"/>
        </w:rPr>
        <w:t xml:space="preserve">os </w:t>
      </w:r>
      <w:r w:rsidR="007F569B" w:rsidRPr="00E9530D">
        <w:rPr>
          <w:spacing w:val="-1"/>
          <w:sz w:val="20"/>
        </w:rPr>
        <w:t>compromisso</w:t>
      </w:r>
      <w:r w:rsidR="00E16B7F" w:rsidRPr="00E9530D">
        <w:rPr>
          <w:spacing w:val="-1"/>
          <w:sz w:val="20"/>
        </w:rPr>
        <w:t>s</w:t>
      </w:r>
      <w:r w:rsidR="00E16B7F" w:rsidRPr="00E9530D">
        <w:rPr>
          <w:spacing w:val="24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23"/>
          <w:sz w:val="20"/>
        </w:rPr>
        <w:t xml:space="preserve"> </w:t>
      </w:r>
      <w:r w:rsidR="00E16B7F" w:rsidRPr="00E9530D">
        <w:rPr>
          <w:spacing w:val="-1"/>
          <w:sz w:val="20"/>
        </w:rPr>
        <w:t>realiz</w:t>
      </w:r>
      <w:r w:rsidR="00DF2613" w:rsidRPr="00E9530D">
        <w:rPr>
          <w:spacing w:val="-1"/>
          <w:sz w:val="20"/>
        </w:rPr>
        <w:t>ação</w:t>
      </w:r>
      <w:r w:rsidR="00E16B7F" w:rsidRPr="00E9530D">
        <w:rPr>
          <w:spacing w:val="23"/>
          <w:sz w:val="20"/>
        </w:rPr>
        <w:t xml:space="preserve"> </w:t>
      </w:r>
      <w:r w:rsidR="00DF2613" w:rsidRPr="00E9530D">
        <w:rPr>
          <w:sz w:val="20"/>
        </w:rPr>
        <w:t>d</w:t>
      </w:r>
      <w:r w:rsidR="002B4E5D" w:rsidRPr="00E9530D">
        <w:rPr>
          <w:sz w:val="20"/>
        </w:rPr>
        <w:t>as</w:t>
      </w:r>
      <w:r w:rsidR="00E16B7F" w:rsidRPr="00E9530D">
        <w:rPr>
          <w:spacing w:val="57"/>
          <w:sz w:val="20"/>
        </w:rPr>
        <w:t xml:space="preserve"> </w:t>
      </w:r>
      <w:r w:rsidR="00FE409B" w:rsidRPr="00E9530D">
        <w:rPr>
          <w:sz w:val="20"/>
        </w:rPr>
        <w:t>metas</w:t>
      </w:r>
      <w:r w:rsidR="00E16B7F" w:rsidRPr="00E9530D">
        <w:rPr>
          <w:spacing w:val="-3"/>
          <w:sz w:val="20"/>
        </w:rPr>
        <w:t xml:space="preserve"> </w:t>
      </w:r>
      <w:r w:rsidR="00FE409B" w:rsidRPr="00E9530D">
        <w:rPr>
          <w:spacing w:val="-1"/>
          <w:sz w:val="20"/>
        </w:rPr>
        <w:t>estratégi</w:t>
      </w:r>
      <w:r w:rsidR="002B4E5D" w:rsidRPr="00E9530D">
        <w:rPr>
          <w:spacing w:val="-1"/>
          <w:sz w:val="20"/>
        </w:rPr>
        <w:t>c</w:t>
      </w:r>
      <w:r w:rsidR="00FE409B" w:rsidRPr="00E9530D">
        <w:rPr>
          <w:spacing w:val="-1"/>
          <w:sz w:val="20"/>
        </w:rPr>
        <w:t>as</w:t>
      </w:r>
      <w:r w:rsidR="002B4E5D" w:rsidRPr="00E9530D">
        <w:rPr>
          <w:spacing w:val="-1"/>
          <w:sz w:val="20"/>
        </w:rPr>
        <w:t xml:space="preserve"> da OMS</w:t>
      </w:r>
      <w:r w:rsidR="00E16B7F" w:rsidRPr="00E9530D">
        <w:rPr>
          <w:spacing w:val="-1"/>
          <w:sz w:val="20"/>
        </w:rPr>
        <w:t>.</w:t>
      </w:r>
    </w:p>
    <w:p w:rsidR="008C69FE" w:rsidRPr="00E9530D" w:rsidRDefault="008C69FE">
      <w:pPr>
        <w:spacing w:before="2"/>
        <w:rPr>
          <w:rFonts w:ascii="Calibri" w:eastAsia="Calibri" w:hAnsi="Calibri" w:cs="Calibri"/>
          <w:sz w:val="23"/>
          <w:szCs w:val="25"/>
        </w:rPr>
      </w:pPr>
    </w:p>
    <w:p w:rsidR="008C69FE" w:rsidRPr="00E9530D" w:rsidRDefault="002B4E5D">
      <w:pPr>
        <w:spacing w:line="276" w:lineRule="auto"/>
        <w:ind w:left="582" w:right="228"/>
        <w:jc w:val="both"/>
        <w:rPr>
          <w:rFonts w:ascii="Calibri" w:eastAsia="Calibri" w:hAnsi="Calibri" w:cs="Calibri"/>
          <w:sz w:val="20"/>
        </w:rPr>
      </w:pPr>
      <w:r w:rsidRPr="00E9530D">
        <w:rPr>
          <w:rFonts w:ascii="Calibri" w:eastAsia="Calibri" w:hAnsi="Calibri" w:cs="Calibri"/>
          <w:spacing w:val="-1"/>
          <w:sz w:val="20"/>
        </w:rPr>
        <w:t xml:space="preserve">A </w:t>
      </w:r>
      <w:r w:rsidRPr="00E9530D">
        <w:rPr>
          <w:rFonts w:ascii="Calibri" w:eastAsia="Calibri" w:hAnsi="Calibri" w:cs="Calibri"/>
          <w:i/>
          <w:spacing w:val="-1"/>
          <w:sz w:val="20"/>
        </w:rPr>
        <w:t>Estratégia Global da OMS para 2004 sobre Dieta, Atividade Física e Saúde</w:t>
      </w:r>
      <w:r w:rsidR="00E16B7F" w:rsidRPr="00E9530D">
        <w:rPr>
          <w:rFonts w:ascii="Calibri" w:eastAsia="Calibri" w:hAnsi="Calibri" w:cs="Calibri"/>
          <w:spacing w:val="-1"/>
          <w:sz w:val="20"/>
        </w:rPr>
        <w:t>,</w:t>
      </w:r>
      <w:r w:rsidR="00E16B7F" w:rsidRPr="00E9530D">
        <w:rPr>
          <w:rFonts w:ascii="Calibri" w:eastAsia="Calibri" w:hAnsi="Calibri" w:cs="Calibri"/>
          <w:spacing w:val="43"/>
          <w:sz w:val="20"/>
        </w:rPr>
        <w:t xml:space="preserve"> </w:t>
      </w:r>
      <w:r w:rsidRPr="00E9530D">
        <w:rPr>
          <w:rFonts w:ascii="Calibri" w:eastAsia="Calibri" w:hAnsi="Calibri" w:cs="Calibri"/>
          <w:spacing w:val="43"/>
          <w:sz w:val="20"/>
        </w:rPr>
        <w:t xml:space="preserve">a </w:t>
      </w:r>
      <w:r w:rsidRPr="00E9530D">
        <w:rPr>
          <w:rFonts w:ascii="Calibri" w:eastAsia="Calibri" w:hAnsi="Calibri" w:cs="Calibri"/>
          <w:i/>
          <w:spacing w:val="-1"/>
          <w:sz w:val="20"/>
        </w:rPr>
        <w:t xml:space="preserve">Declaração Política de 2011 da ONU da Assembleia de Alto Nível sobre a Prevenção e Controle de Doenças Não Transmissíveis e o Plano de Ação Global da OMS para a Prevenção e Controle de Doenças Não Transmissíveis de 2013-2020 </w:t>
      </w:r>
      <w:r w:rsidR="00E16B7F" w:rsidRPr="00E9530D">
        <w:rPr>
          <w:rFonts w:ascii="Calibri" w:eastAsia="Calibri" w:hAnsi="Calibri" w:cs="Calibri"/>
          <w:spacing w:val="-1"/>
          <w:sz w:val="20"/>
        </w:rPr>
        <w:t>list</w:t>
      </w:r>
      <w:r w:rsidRPr="00E9530D">
        <w:rPr>
          <w:rFonts w:ascii="Calibri" w:eastAsia="Calibri" w:hAnsi="Calibri" w:cs="Calibri"/>
          <w:spacing w:val="-1"/>
          <w:sz w:val="20"/>
        </w:rPr>
        <w:t xml:space="preserve">am uma série de </w:t>
      </w:r>
      <w:r w:rsidR="00E16B7F" w:rsidRPr="00E9530D">
        <w:rPr>
          <w:rFonts w:ascii="Calibri" w:eastAsia="Calibri" w:hAnsi="Calibri" w:cs="Calibri"/>
          <w:spacing w:val="-1"/>
          <w:sz w:val="20"/>
        </w:rPr>
        <w:t>recomend</w:t>
      </w:r>
      <w:r w:rsidR="00DF2613" w:rsidRPr="00E9530D">
        <w:rPr>
          <w:rFonts w:ascii="Calibri" w:eastAsia="Calibri" w:hAnsi="Calibri" w:cs="Calibri"/>
          <w:spacing w:val="-1"/>
          <w:sz w:val="20"/>
        </w:rPr>
        <w:t>aç</w:t>
      </w:r>
      <w:r w:rsidR="008A7DD6" w:rsidRPr="00E9530D">
        <w:rPr>
          <w:rFonts w:ascii="Calibri" w:eastAsia="Calibri" w:hAnsi="Calibri" w:cs="Calibri"/>
          <w:spacing w:val="-1"/>
          <w:sz w:val="20"/>
        </w:rPr>
        <w:t>õe</w:t>
      </w:r>
      <w:r w:rsidRPr="00E9530D">
        <w:rPr>
          <w:rFonts w:ascii="Calibri" w:eastAsia="Calibri" w:hAnsi="Calibri" w:cs="Calibri"/>
          <w:spacing w:val="-1"/>
          <w:sz w:val="20"/>
        </w:rPr>
        <w:t xml:space="preserve">s para a </w:t>
      </w:r>
      <w:r w:rsidR="007F569B" w:rsidRPr="00E9530D">
        <w:rPr>
          <w:rFonts w:ascii="Calibri" w:eastAsia="Calibri" w:hAnsi="Calibri" w:cs="Calibri"/>
          <w:sz w:val="20"/>
        </w:rPr>
        <w:t>nossa</w:t>
      </w:r>
      <w:r w:rsidR="00E16B7F" w:rsidRPr="00E9530D">
        <w:rPr>
          <w:rFonts w:ascii="Calibri" w:eastAsia="Calibri" w:hAnsi="Calibri" w:cs="Calibri"/>
          <w:sz w:val="20"/>
        </w:rPr>
        <w:t xml:space="preserve"> </w:t>
      </w:r>
      <w:r w:rsidR="00DF2613" w:rsidRPr="00E9530D">
        <w:rPr>
          <w:rFonts w:ascii="Calibri" w:eastAsia="Calibri" w:hAnsi="Calibri" w:cs="Calibri"/>
          <w:spacing w:val="-1"/>
          <w:sz w:val="20"/>
        </w:rPr>
        <w:t>indústria</w:t>
      </w:r>
      <w:r w:rsidR="00E16B7F" w:rsidRPr="00E9530D">
        <w:rPr>
          <w:rFonts w:ascii="Calibri" w:eastAsia="Calibri" w:hAnsi="Calibri" w:cs="Calibri"/>
          <w:spacing w:val="3"/>
          <w:sz w:val="20"/>
        </w:rPr>
        <w:t xml:space="preserve"> </w:t>
      </w:r>
      <w:r w:rsidR="00E16B7F" w:rsidRPr="00E9530D">
        <w:rPr>
          <w:rFonts w:ascii="Calibri" w:eastAsia="Calibri" w:hAnsi="Calibri" w:cs="Calibri"/>
          <w:sz w:val="20"/>
        </w:rPr>
        <w:t>–</w:t>
      </w:r>
      <w:r w:rsidR="00E16B7F" w:rsidRPr="00E9530D">
        <w:rPr>
          <w:rFonts w:ascii="Calibri" w:eastAsia="Calibri" w:hAnsi="Calibri" w:cs="Calibri"/>
          <w:spacing w:val="1"/>
          <w:sz w:val="20"/>
        </w:rPr>
        <w:t xml:space="preserve"> </w:t>
      </w:r>
      <w:r w:rsidRPr="00E9530D">
        <w:rPr>
          <w:rFonts w:ascii="Calibri" w:eastAsia="Calibri" w:hAnsi="Calibri" w:cs="Calibri"/>
          <w:spacing w:val="-2"/>
          <w:sz w:val="20"/>
        </w:rPr>
        <w:t xml:space="preserve">estas são as </w:t>
      </w:r>
      <w:r w:rsidRPr="00E9530D">
        <w:rPr>
          <w:rFonts w:ascii="Calibri" w:eastAsia="Calibri" w:hAnsi="Calibri" w:cs="Calibri"/>
          <w:spacing w:val="-1"/>
          <w:sz w:val="20"/>
        </w:rPr>
        <w:t>ações com as quais estamos trabalhando</w:t>
      </w:r>
      <w:r w:rsidR="00E16B7F" w:rsidRPr="00E9530D">
        <w:rPr>
          <w:rFonts w:ascii="Calibri" w:eastAsia="Calibri" w:hAnsi="Calibri" w:cs="Calibri"/>
          <w:spacing w:val="4"/>
          <w:sz w:val="20"/>
        </w:rPr>
        <w:t xml:space="preserve"> </w:t>
      </w:r>
      <w:r w:rsidRPr="00E9530D">
        <w:rPr>
          <w:rFonts w:ascii="Calibri" w:eastAsia="Calibri" w:hAnsi="Calibri" w:cs="Calibri"/>
          <w:spacing w:val="4"/>
          <w:sz w:val="20"/>
        </w:rPr>
        <w:t xml:space="preserve">em base </w:t>
      </w:r>
      <w:r w:rsidR="00E16B7F" w:rsidRPr="00E9530D">
        <w:rPr>
          <w:rFonts w:ascii="Calibri" w:eastAsia="Calibri" w:hAnsi="Calibri" w:cs="Calibri"/>
          <w:spacing w:val="-1"/>
          <w:sz w:val="20"/>
        </w:rPr>
        <w:t>volunt</w:t>
      </w:r>
      <w:r w:rsidRPr="00E9530D">
        <w:rPr>
          <w:rFonts w:ascii="Calibri" w:eastAsia="Calibri" w:hAnsi="Calibri" w:cs="Calibri"/>
          <w:spacing w:val="-1"/>
          <w:sz w:val="20"/>
        </w:rPr>
        <w:t>á</w:t>
      </w:r>
      <w:r w:rsidR="00E16B7F" w:rsidRPr="00E9530D">
        <w:rPr>
          <w:rFonts w:ascii="Calibri" w:eastAsia="Calibri" w:hAnsi="Calibri" w:cs="Calibri"/>
          <w:spacing w:val="-1"/>
          <w:sz w:val="20"/>
        </w:rPr>
        <w:t>r</w:t>
      </w:r>
      <w:r w:rsidRPr="00E9530D">
        <w:rPr>
          <w:rFonts w:ascii="Calibri" w:eastAsia="Calibri" w:hAnsi="Calibri" w:cs="Calibri"/>
          <w:spacing w:val="-1"/>
          <w:sz w:val="20"/>
        </w:rPr>
        <w:t>ia desde</w:t>
      </w:r>
      <w:r w:rsidR="00E16B7F" w:rsidRPr="00E9530D">
        <w:rPr>
          <w:rFonts w:ascii="Calibri" w:eastAsia="Calibri" w:hAnsi="Calibri" w:cs="Calibri"/>
          <w:spacing w:val="6"/>
          <w:sz w:val="20"/>
        </w:rPr>
        <w:t xml:space="preserve"> </w:t>
      </w:r>
      <w:r w:rsidR="00E16B7F" w:rsidRPr="00E9530D">
        <w:rPr>
          <w:rFonts w:ascii="Calibri" w:eastAsia="Calibri" w:hAnsi="Calibri" w:cs="Calibri"/>
          <w:spacing w:val="-1"/>
          <w:sz w:val="20"/>
        </w:rPr>
        <w:t>2004</w:t>
      </w:r>
      <w:r w:rsidR="00E16B7F" w:rsidRPr="00E9530D">
        <w:rPr>
          <w:rFonts w:ascii="Calibri" w:eastAsia="Calibri" w:hAnsi="Calibri" w:cs="Calibri"/>
          <w:spacing w:val="8"/>
          <w:sz w:val="20"/>
        </w:rPr>
        <w:t xml:space="preserve"> </w:t>
      </w:r>
      <w:r w:rsidR="007F569B" w:rsidRPr="00E9530D">
        <w:rPr>
          <w:rFonts w:ascii="Calibri" w:eastAsia="Calibri" w:hAnsi="Calibri" w:cs="Calibri"/>
          <w:spacing w:val="-1"/>
          <w:sz w:val="20"/>
        </w:rPr>
        <w:t>e</w:t>
      </w:r>
      <w:r w:rsidR="00E16B7F" w:rsidRPr="00E9530D">
        <w:rPr>
          <w:rFonts w:ascii="Calibri" w:eastAsia="Calibri" w:hAnsi="Calibri" w:cs="Calibri"/>
          <w:spacing w:val="4"/>
          <w:sz w:val="20"/>
        </w:rPr>
        <w:t xml:space="preserve"> </w:t>
      </w:r>
      <w:r w:rsidR="00E9530D" w:rsidRPr="00E9530D">
        <w:rPr>
          <w:rFonts w:ascii="Calibri" w:eastAsia="Calibri" w:hAnsi="Calibri" w:cs="Calibri"/>
          <w:spacing w:val="-1"/>
          <w:sz w:val="20"/>
        </w:rPr>
        <w:t>que c</w:t>
      </w:r>
      <w:r w:rsidR="00E16B7F" w:rsidRPr="00E9530D">
        <w:rPr>
          <w:rFonts w:ascii="Calibri" w:eastAsia="Calibri" w:hAnsi="Calibri" w:cs="Calibri"/>
          <w:spacing w:val="-1"/>
          <w:sz w:val="20"/>
        </w:rPr>
        <w:t>ontinu</w:t>
      </w:r>
      <w:r w:rsidRPr="00E9530D">
        <w:rPr>
          <w:rFonts w:ascii="Calibri" w:eastAsia="Calibri" w:hAnsi="Calibri" w:cs="Calibri"/>
          <w:spacing w:val="-1"/>
          <w:sz w:val="20"/>
        </w:rPr>
        <w:t xml:space="preserve">am a </w:t>
      </w:r>
      <w:r w:rsidR="002226D3">
        <w:rPr>
          <w:rFonts w:ascii="Calibri" w:eastAsia="Calibri" w:hAnsi="Calibri" w:cs="Calibri"/>
          <w:spacing w:val="-1"/>
          <w:sz w:val="20"/>
        </w:rPr>
        <w:t xml:space="preserve">constituir </w:t>
      </w:r>
      <w:r w:rsidR="00DF2613" w:rsidRPr="00E9530D">
        <w:rPr>
          <w:rFonts w:ascii="Calibri" w:eastAsia="Calibri" w:hAnsi="Calibri" w:cs="Calibri"/>
          <w:spacing w:val="-1"/>
          <w:sz w:val="20"/>
        </w:rPr>
        <w:t>o</w:t>
      </w:r>
      <w:r w:rsidR="00E16B7F" w:rsidRPr="00E9530D">
        <w:rPr>
          <w:rFonts w:ascii="Calibri" w:eastAsia="Calibri" w:hAnsi="Calibri" w:cs="Calibri"/>
          <w:spacing w:val="8"/>
          <w:sz w:val="20"/>
        </w:rPr>
        <w:t xml:space="preserve"> </w:t>
      </w:r>
      <w:r w:rsidR="00E9530D" w:rsidRPr="00E9530D">
        <w:rPr>
          <w:rFonts w:ascii="Calibri" w:eastAsia="Calibri" w:hAnsi="Calibri" w:cs="Calibri"/>
          <w:spacing w:val="-1"/>
          <w:sz w:val="20"/>
        </w:rPr>
        <w:t xml:space="preserve">núcleo </w:t>
      </w:r>
      <w:r w:rsidR="00DF2613" w:rsidRPr="00E9530D">
        <w:rPr>
          <w:rFonts w:ascii="Calibri" w:eastAsia="Calibri" w:hAnsi="Calibri" w:cs="Calibri"/>
          <w:sz w:val="20"/>
        </w:rPr>
        <w:t>de</w:t>
      </w:r>
      <w:r w:rsidR="00E16B7F" w:rsidRPr="00E9530D">
        <w:rPr>
          <w:rFonts w:ascii="Calibri" w:eastAsia="Calibri" w:hAnsi="Calibri" w:cs="Calibri"/>
          <w:spacing w:val="5"/>
          <w:sz w:val="20"/>
        </w:rPr>
        <w:t xml:space="preserve"> </w:t>
      </w:r>
      <w:r w:rsidR="007F569B" w:rsidRPr="00E9530D">
        <w:rPr>
          <w:rFonts w:ascii="Calibri" w:eastAsia="Calibri" w:hAnsi="Calibri" w:cs="Calibri"/>
          <w:sz w:val="20"/>
        </w:rPr>
        <w:t>noss</w:t>
      </w:r>
      <w:r w:rsidR="00E9530D" w:rsidRPr="00E9530D">
        <w:rPr>
          <w:rFonts w:ascii="Calibri" w:eastAsia="Calibri" w:hAnsi="Calibri" w:cs="Calibri"/>
          <w:sz w:val="20"/>
        </w:rPr>
        <w:t>o</w:t>
      </w:r>
      <w:r w:rsidR="00E16B7F" w:rsidRPr="00E9530D">
        <w:rPr>
          <w:rFonts w:ascii="Calibri" w:eastAsia="Calibri" w:hAnsi="Calibri" w:cs="Calibri"/>
          <w:spacing w:val="7"/>
          <w:sz w:val="20"/>
        </w:rPr>
        <w:t xml:space="preserve"> </w:t>
      </w:r>
      <w:r w:rsidR="00FE409B" w:rsidRPr="00E9530D">
        <w:rPr>
          <w:rFonts w:ascii="Calibri" w:eastAsia="Calibri" w:hAnsi="Calibri" w:cs="Calibri"/>
          <w:spacing w:val="-1"/>
          <w:sz w:val="20"/>
        </w:rPr>
        <w:t>trabalho</w:t>
      </w:r>
      <w:r w:rsidR="00E16B7F" w:rsidRPr="00E9530D">
        <w:rPr>
          <w:rFonts w:ascii="Calibri" w:eastAsia="Calibri" w:hAnsi="Calibri" w:cs="Calibri"/>
          <w:spacing w:val="7"/>
          <w:sz w:val="20"/>
        </w:rPr>
        <w:t xml:space="preserve"> </w:t>
      </w:r>
      <w:r w:rsidR="007F569B" w:rsidRPr="00E9530D">
        <w:rPr>
          <w:rFonts w:ascii="Calibri" w:eastAsia="Calibri" w:hAnsi="Calibri" w:cs="Calibri"/>
          <w:spacing w:val="-1"/>
          <w:sz w:val="20"/>
        </w:rPr>
        <w:t>e</w:t>
      </w:r>
      <w:r w:rsidR="00E16B7F" w:rsidRPr="00E9530D">
        <w:rPr>
          <w:rFonts w:ascii="Calibri" w:eastAsia="Calibri" w:hAnsi="Calibri" w:cs="Calibri"/>
          <w:spacing w:val="65"/>
          <w:sz w:val="20"/>
        </w:rPr>
        <w:t xml:space="preserve"> </w:t>
      </w:r>
      <w:r w:rsidR="007F569B" w:rsidRPr="00E9530D">
        <w:rPr>
          <w:rFonts w:ascii="Calibri" w:eastAsia="Calibri" w:hAnsi="Calibri" w:cs="Calibri"/>
          <w:spacing w:val="-1"/>
          <w:sz w:val="20"/>
        </w:rPr>
        <w:t>compromisso</w:t>
      </w:r>
      <w:r w:rsidR="00E16B7F" w:rsidRPr="00E9530D">
        <w:rPr>
          <w:rFonts w:ascii="Calibri" w:eastAsia="Calibri" w:hAnsi="Calibri" w:cs="Calibri"/>
          <w:spacing w:val="-1"/>
          <w:sz w:val="20"/>
        </w:rPr>
        <w:t>s.</w:t>
      </w:r>
    </w:p>
    <w:p w:rsidR="008C69FE" w:rsidRPr="00E9530D" w:rsidRDefault="008C69FE">
      <w:pPr>
        <w:spacing w:before="5"/>
        <w:rPr>
          <w:rFonts w:ascii="Calibri" w:eastAsia="Calibri" w:hAnsi="Calibri" w:cs="Calibri"/>
          <w:sz w:val="23"/>
          <w:szCs w:val="25"/>
        </w:rPr>
      </w:pPr>
    </w:p>
    <w:p w:rsidR="008C69FE" w:rsidRPr="00E9530D" w:rsidRDefault="002226D3">
      <w:pPr>
        <w:pStyle w:val="Corpodetexto"/>
        <w:ind w:left="582"/>
        <w:jc w:val="both"/>
        <w:rPr>
          <w:sz w:val="20"/>
        </w:rPr>
      </w:pPr>
      <w:r>
        <w:rPr>
          <w:sz w:val="20"/>
        </w:rPr>
        <w:t xml:space="preserve">Vamos </w:t>
      </w:r>
      <w:r w:rsidR="00E9530D" w:rsidRPr="00E9530D">
        <w:rPr>
          <w:spacing w:val="-1"/>
          <w:sz w:val="20"/>
        </w:rPr>
        <w:t>incentivar outras entidades</w:t>
      </w:r>
      <w:r w:rsidR="00E16B7F" w:rsidRPr="00E9530D">
        <w:rPr>
          <w:spacing w:val="-1"/>
          <w:sz w:val="20"/>
        </w:rPr>
        <w:t>,</w:t>
      </w:r>
      <w:r w:rsidR="00E16B7F" w:rsidRPr="00E9530D">
        <w:rPr>
          <w:sz w:val="20"/>
        </w:rPr>
        <w:t xml:space="preserve"> </w:t>
      </w:r>
      <w:r w:rsidR="009A1430" w:rsidRPr="00E9530D">
        <w:rPr>
          <w:spacing w:val="-1"/>
          <w:sz w:val="20"/>
        </w:rPr>
        <w:t>inclusive</w:t>
      </w:r>
      <w:r w:rsidR="00E16B7F" w:rsidRPr="00E9530D">
        <w:rPr>
          <w:spacing w:val="-1"/>
          <w:sz w:val="20"/>
        </w:rPr>
        <w:t xml:space="preserve"> </w:t>
      </w:r>
      <w:r w:rsidR="007F569B" w:rsidRPr="00E9530D">
        <w:rPr>
          <w:spacing w:val="-1"/>
          <w:sz w:val="20"/>
        </w:rPr>
        <w:t>companhias</w:t>
      </w:r>
      <w:r w:rsidR="00E9530D" w:rsidRPr="00E9530D">
        <w:rPr>
          <w:spacing w:val="-1"/>
          <w:sz w:val="20"/>
        </w:rPr>
        <w:t xml:space="preserve"> de pequeno e médio porte para seguir </w:t>
      </w:r>
      <w:r w:rsidR="007F569B" w:rsidRPr="00E9530D">
        <w:rPr>
          <w:sz w:val="20"/>
        </w:rPr>
        <w:t>noss</w:t>
      </w:r>
      <w:r w:rsidR="00E9530D" w:rsidRPr="00E9530D">
        <w:rPr>
          <w:sz w:val="20"/>
        </w:rPr>
        <w:t>os passos</w:t>
      </w:r>
      <w:r w:rsidR="00E16B7F" w:rsidRPr="00E9530D">
        <w:rPr>
          <w:sz w:val="20"/>
        </w:rPr>
        <w:t>.</w:t>
      </w:r>
    </w:p>
    <w:p w:rsidR="008C69FE" w:rsidRPr="00E9530D" w:rsidRDefault="008C69FE">
      <w:pPr>
        <w:spacing w:before="6"/>
        <w:rPr>
          <w:rFonts w:ascii="Calibri" w:eastAsia="Calibri" w:hAnsi="Calibri" w:cs="Calibri"/>
          <w:sz w:val="26"/>
          <w:szCs w:val="28"/>
        </w:rPr>
      </w:pPr>
    </w:p>
    <w:p w:rsidR="008C69FE" w:rsidRPr="00E9530D" w:rsidRDefault="00E9530D">
      <w:pPr>
        <w:pStyle w:val="Corpodetexto"/>
        <w:spacing w:line="276" w:lineRule="auto"/>
        <w:ind w:left="582" w:right="229"/>
        <w:jc w:val="both"/>
        <w:rPr>
          <w:sz w:val="20"/>
        </w:rPr>
      </w:pPr>
      <w:r w:rsidRPr="00E9530D">
        <w:rPr>
          <w:spacing w:val="-1"/>
          <w:sz w:val="20"/>
        </w:rPr>
        <w:t>A t</w:t>
      </w:r>
      <w:r w:rsidR="00E16B7F" w:rsidRPr="00E9530D">
        <w:rPr>
          <w:spacing w:val="-1"/>
          <w:sz w:val="20"/>
        </w:rPr>
        <w:t>ranspar</w:t>
      </w:r>
      <w:r w:rsidR="00441D04" w:rsidRPr="00E9530D">
        <w:rPr>
          <w:spacing w:val="-1"/>
          <w:sz w:val="20"/>
        </w:rPr>
        <w:t>ência</w:t>
      </w:r>
      <w:r w:rsidR="00E16B7F" w:rsidRPr="00E9530D">
        <w:rPr>
          <w:spacing w:val="19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18"/>
          <w:sz w:val="20"/>
        </w:rPr>
        <w:t xml:space="preserve"> </w:t>
      </w:r>
      <w:r w:rsidRPr="00E9530D">
        <w:rPr>
          <w:spacing w:val="-1"/>
          <w:sz w:val="20"/>
        </w:rPr>
        <w:t>prestação de contas são a base de nossos esforços</w:t>
      </w:r>
      <w:r w:rsidR="00E16B7F" w:rsidRPr="00E9530D">
        <w:rPr>
          <w:spacing w:val="-1"/>
          <w:sz w:val="20"/>
        </w:rPr>
        <w:t>.</w:t>
      </w:r>
      <w:r w:rsidR="00E16B7F" w:rsidRPr="00E9530D">
        <w:rPr>
          <w:spacing w:val="38"/>
          <w:sz w:val="20"/>
        </w:rPr>
        <w:t xml:space="preserve"> </w:t>
      </w:r>
      <w:r w:rsidR="002226D3">
        <w:rPr>
          <w:sz w:val="20"/>
        </w:rPr>
        <w:t xml:space="preserve">Vamos </w:t>
      </w:r>
      <w:r w:rsidR="00E16B7F" w:rsidRPr="00E9530D">
        <w:rPr>
          <w:spacing w:val="-1"/>
          <w:sz w:val="20"/>
        </w:rPr>
        <w:t>monito</w:t>
      </w:r>
      <w:r w:rsidRPr="00E9530D">
        <w:rPr>
          <w:spacing w:val="-1"/>
          <w:sz w:val="20"/>
        </w:rPr>
        <w:t>ra</w:t>
      </w:r>
      <w:r w:rsidR="002226D3">
        <w:rPr>
          <w:spacing w:val="-1"/>
          <w:sz w:val="20"/>
        </w:rPr>
        <w:t>r</w:t>
      </w:r>
      <w:r w:rsidRPr="00E9530D">
        <w:rPr>
          <w:spacing w:val="-1"/>
          <w:sz w:val="20"/>
        </w:rPr>
        <w:t xml:space="preserve"> </w:t>
      </w:r>
      <w:r w:rsidR="007F569B" w:rsidRPr="00E9530D">
        <w:rPr>
          <w:spacing w:val="-1"/>
          <w:sz w:val="20"/>
        </w:rPr>
        <w:t>e</w:t>
      </w:r>
      <w:r w:rsidR="00E16B7F" w:rsidRPr="00E9530D">
        <w:rPr>
          <w:spacing w:val="18"/>
          <w:sz w:val="20"/>
        </w:rPr>
        <w:t xml:space="preserve"> </w:t>
      </w:r>
      <w:r w:rsidRPr="00E9530D">
        <w:rPr>
          <w:sz w:val="20"/>
        </w:rPr>
        <w:t xml:space="preserve">divulgar </w:t>
      </w:r>
      <w:r w:rsidR="007F569B" w:rsidRPr="00E9530D">
        <w:rPr>
          <w:sz w:val="20"/>
        </w:rPr>
        <w:t>noss</w:t>
      </w:r>
      <w:r w:rsidRPr="00E9530D">
        <w:rPr>
          <w:sz w:val="20"/>
        </w:rPr>
        <w:t>o</w:t>
      </w:r>
      <w:r w:rsidR="00E16B7F" w:rsidRPr="00E9530D">
        <w:rPr>
          <w:sz w:val="20"/>
        </w:rPr>
        <w:t xml:space="preserve"> </w:t>
      </w:r>
      <w:r w:rsidR="00DF2613" w:rsidRPr="00E9530D">
        <w:rPr>
          <w:spacing w:val="-1"/>
          <w:sz w:val="20"/>
        </w:rPr>
        <w:t>progress</w:t>
      </w:r>
      <w:r w:rsidRPr="00E9530D">
        <w:rPr>
          <w:spacing w:val="-1"/>
          <w:sz w:val="20"/>
        </w:rPr>
        <w:t xml:space="preserve">o a respeito de </w:t>
      </w:r>
      <w:r w:rsidR="00DF2613" w:rsidRPr="00E9530D">
        <w:rPr>
          <w:spacing w:val="-1"/>
          <w:sz w:val="20"/>
        </w:rPr>
        <w:t>cada</w:t>
      </w:r>
      <w:r w:rsidR="00E16B7F" w:rsidRPr="00E9530D">
        <w:rPr>
          <w:spacing w:val="-1"/>
          <w:sz w:val="20"/>
        </w:rPr>
        <w:t xml:space="preserve"> </w:t>
      </w:r>
      <w:r w:rsidR="007F569B" w:rsidRPr="00E9530D">
        <w:rPr>
          <w:spacing w:val="-1"/>
          <w:sz w:val="20"/>
        </w:rPr>
        <w:t>compromisso</w:t>
      </w:r>
      <w:r w:rsidR="00E16B7F" w:rsidRPr="00E9530D">
        <w:rPr>
          <w:spacing w:val="-1"/>
          <w:sz w:val="20"/>
        </w:rPr>
        <w:t>.</w:t>
      </w:r>
    </w:p>
    <w:p w:rsidR="008C69FE" w:rsidRPr="007F569B" w:rsidRDefault="008C69FE">
      <w:pPr>
        <w:spacing w:line="276" w:lineRule="auto"/>
        <w:jc w:val="both"/>
        <w:sectPr w:rsidR="008C69FE" w:rsidRPr="007F569B">
          <w:pgSz w:w="12240" w:h="15840"/>
          <w:pgMar w:top="1260" w:right="1660" w:bottom="1840" w:left="1120" w:header="227" w:footer="1651" w:gutter="0"/>
          <w:cols w:space="720"/>
        </w:sectPr>
      </w:pPr>
    </w:p>
    <w:p w:rsidR="008C69FE" w:rsidRPr="007F569B" w:rsidRDefault="008A7DD6">
      <w:pPr>
        <w:rPr>
          <w:rFonts w:ascii="Calibri" w:eastAsia="Calibri" w:hAnsi="Calibri" w:cs="Calibri"/>
          <w:sz w:val="10"/>
          <w:szCs w:val="10"/>
        </w:rPr>
      </w:pPr>
      <w:r>
        <w:lastRenderedPageBreak/>
        <w:pict>
          <v:group id="_x0000_s1055" style="position:absolute;margin-left:97.15pt;margin-top:108.45pt;width:426.3pt;height:536.35pt;z-index:-9568;mso-position-horizontal-relative:page;mso-position-vertical-relative:page" coordorigin="1943,2169" coordsize="8526,10727">
            <v:group id="_x0000_s1062" style="position:absolute;left:1949;top:2175;width:8515;height:2" coordorigin="1949,2175" coordsize="8515,2">
              <v:shape id="_x0000_s1063" style="position:absolute;left:1949;top:2175;width:8515;height:2" coordorigin="1949,2175" coordsize="8515,0" path="m1949,2175r8515,e" filled="f" strokeweight=".58pt">
                <v:path arrowok="t"/>
              </v:shape>
            </v:group>
            <v:group id="_x0000_s1060" style="position:absolute;left:1954;top:2180;width:2;height:10706" coordorigin="1954,2180" coordsize="2,10706">
              <v:shape id="_x0000_s1061" style="position:absolute;left:1954;top:2180;width:2;height:10706" coordorigin="1954,2180" coordsize="0,10706" path="m1954,2180r,10705e" filled="f" strokeweight=".58pt">
                <v:path arrowok="t"/>
              </v:shape>
            </v:group>
            <v:group id="_x0000_s1058" style="position:absolute;left:1949;top:12890;width:8515;height:2" coordorigin="1949,12890" coordsize="8515,2">
              <v:shape id="_x0000_s1059" style="position:absolute;left:1949;top:12890;width:8515;height:2" coordorigin="1949,12890" coordsize="8515,0" path="m1949,12890r8515,e" filled="f" strokeweight=".20464mm">
                <v:path arrowok="t"/>
              </v:shape>
            </v:group>
            <v:group id="_x0000_s1056" style="position:absolute;left:10459;top:2180;width:2;height:10706" coordorigin="10459,2180" coordsize="2,10706">
              <v:shape id="_x0000_s1057" style="position:absolute;left:10459;top:2180;width:2;height:10706" coordorigin="10459,2180" coordsize="0,10706" path="m10459,2180r,10705e" filled="f" strokeweight=".20464mm">
                <v:path arrowok="t"/>
              </v:shape>
            </v:group>
            <w10:wrap anchorx="page" anchory="page"/>
          </v:group>
        </w:pict>
      </w:r>
    </w:p>
    <w:p w:rsidR="008C69FE" w:rsidRPr="007F569B" w:rsidRDefault="00E9530D">
      <w:pPr>
        <w:pStyle w:val="Ttulo1"/>
        <w:ind w:left="3484" w:firstLine="0"/>
        <w:rPr>
          <w:b w:val="0"/>
          <w:bCs w:val="0"/>
        </w:rPr>
      </w:pPr>
      <w:r>
        <w:rPr>
          <w:spacing w:val="-1"/>
        </w:rPr>
        <w:t xml:space="preserve">Fortalecimento dos </w:t>
      </w:r>
      <w:r w:rsidR="00E16B7F" w:rsidRPr="007F569B">
        <w:rPr>
          <w:spacing w:val="-2"/>
        </w:rPr>
        <w:t>Com</w:t>
      </w:r>
      <w:r>
        <w:rPr>
          <w:spacing w:val="-2"/>
        </w:rPr>
        <w:t>promissos</w:t>
      </w:r>
    </w:p>
    <w:p w:rsidR="008C69FE" w:rsidRPr="00A8471F" w:rsidRDefault="008C69FE">
      <w:pPr>
        <w:spacing w:before="7"/>
        <w:rPr>
          <w:rFonts w:ascii="Calibri" w:eastAsia="Calibri" w:hAnsi="Calibri" w:cs="Calibri"/>
          <w:b/>
          <w:bCs/>
          <w:sz w:val="26"/>
          <w:szCs w:val="32"/>
        </w:rPr>
      </w:pPr>
    </w:p>
    <w:p w:rsidR="008C69FE" w:rsidRPr="00A8471F" w:rsidRDefault="00E16B7F">
      <w:pPr>
        <w:numPr>
          <w:ilvl w:val="1"/>
          <w:numId w:val="4"/>
        </w:numPr>
        <w:tabs>
          <w:tab w:val="left" w:pos="1302"/>
        </w:tabs>
        <w:jc w:val="both"/>
        <w:rPr>
          <w:rFonts w:ascii="Calibri" w:eastAsia="Calibri" w:hAnsi="Calibri" w:cs="Calibri"/>
          <w:sz w:val="26"/>
          <w:szCs w:val="28"/>
        </w:rPr>
      </w:pPr>
      <w:r w:rsidRPr="00A8471F">
        <w:rPr>
          <w:rFonts w:ascii="Calibri"/>
          <w:b/>
          <w:spacing w:val="-1"/>
          <w:sz w:val="26"/>
        </w:rPr>
        <w:t>Formul</w:t>
      </w:r>
      <w:r w:rsidR="00DF2613" w:rsidRPr="00A8471F">
        <w:rPr>
          <w:rFonts w:ascii="Calibri"/>
          <w:b/>
          <w:spacing w:val="-1"/>
          <w:sz w:val="26"/>
        </w:rPr>
        <w:t>ação</w:t>
      </w:r>
      <w:r w:rsidRPr="00A8471F">
        <w:rPr>
          <w:rFonts w:ascii="Calibri"/>
          <w:b/>
          <w:spacing w:val="-3"/>
          <w:sz w:val="26"/>
        </w:rPr>
        <w:t xml:space="preserve"> </w:t>
      </w:r>
      <w:r w:rsidR="007F569B" w:rsidRPr="00A8471F">
        <w:rPr>
          <w:rFonts w:ascii="Calibri"/>
          <w:b/>
          <w:sz w:val="26"/>
        </w:rPr>
        <w:t>e</w:t>
      </w:r>
      <w:r w:rsidRPr="00A8471F">
        <w:rPr>
          <w:rFonts w:ascii="Calibri"/>
          <w:b/>
          <w:spacing w:val="2"/>
          <w:sz w:val="26"/>
        </w:rPr>
        <w:t xml:space="preserve"> </w:t>
      </w:r>
      <w:r w:rsidRPr="00A8471F">
        <w:rPr>
          <w:rFonts w:ascii="Calibri"/>
          <w:b/>
          <w:spacing w:val="-1"/>
          <w:sz w:val="26"/>
        </w:rPr>
        <w:t>Inov</w:t>
      </w:r>
      <w:r w:rsidR="00DF2613" w:rsidRPr="00A8471F">
        <w:rPr>
          <w:rFonts w:ascii="Calibri"/>
          <w:b/>
          <w:spacing w:val="-1"/>
          <w:sz w:val="26"/>
        </w:rPr>
        <w:t>ação</w:t>
      </w:r>
      <w:r w:rsidR="00E9530D" w:rsidRPr="00A8471F">
        <w:rPr>
          <w:rFonts w:ascii="Calibri"/>
          <w:b/>
          <w:spacing w:val="-1"/>
          <w:sz w:val="26"/>
        </w:rPr>
        <w:t xml:space="preserve"> de Produtos</w:t>
      </w:r>
    </w:p>
    <w:p w:rsidR="008C69FE" w:rsidRPr="00A8471F" w:rsidRDefault="008C69FE">
      <w:pPr>
        <w:spacing w:before="11"/>
        <w:rPr>
          <w:rFonts w:ascii="Calibri" w:eastAsia="Calibri" w:hAnsi="Calibri" w:cs="Calibri"/>
          <w:b/>
          <w:bCs/>
          <w:sz w:val="21"/>
          <w:szCs w:val="23"/>
        </w:rPr>
      </w:pPr>
    </w:p>
    <w:p w:rsidR="008C69FE" w:rsidRPr="00A8471F" w:rsidRDefault="00E9530D">
      <w:pPr>
        <w:pStyle w:val="Corpodetexto"/>
        <w:ind w:right="230"/>
        <w:jc w:val="both"/>
        <w:rPr>
          <w:sz w:val="20"/>
        </w:rPr>
      </w:pPr>
      <w:r w:rsidRPr="00A8471F">
        <w:rPr>
          <w:spacing w:val="-1"/>
          <w:sz w:val="20"/>
        </w:rPr>
        <w:t xml:space="preserve">As empresas membros da </w:t>
      </w:r>
      <w:r w:rsidR="00E16B7F" w:rsidRPr="00A8471F">
        <w:rPr>
          <w:spacing w:val="-1"/>
          <w:sz w:val="20"/>
        </w:rPr>
        <w:t>IFBA</w:t>
      </w:r>
      <w:r w:rsidR="00E16B7F" w:rsidRPr="00A8471F">
        <w:rPr>
          <w:spacing w:val="8"/>
          <w:sz w:val="20"/>
        </w:rPr>
        <w:t xml:space="preserve"> </w:t>
      </w:r>
      <w:r w:rsidRPr="00A8471F">
        <w:rPr>
          <w:sz w:val="20"/>
        </w:rPr>
        <w:t xml:space="preserve">estão </w:t>
      </w:r>
      <w:r w:rsidR="00441D04" w:rsidRPr="00A8471F">
        <w:rPr>
          <w:spacing w:val="-1"/>
          <w:sz w:val="20"/>
        </w:rPr>
        <w:t>comprometid</w:t>
      </w:r>
      <w:r w:rsidRPr="00A8471F">
        <w:rPr>
          <w:spacing w:val="-1"/>
          <w:sz w:val="20"/>
        </w:rPr>
        <w:t xml:space="preserve">as com a contínua melhoria e inovação de </w:t>
      </w:r>
      <w:r w:rsidR="00DF2613" w:rsidRPr="00A8471F">
        <w:rPr>
          <w:spacing w:val="-1"/>
          <w:sz w:val="20"/>
        </w:rPr>
        <w:t>produt</w:t>
      </w:r>
      <w:r w:rsidRPr="00A8471F">
        <w:rPr>
          <w:spacing w:val="-1"/>
          <w:sz w:val="20"/>
        </w:rPr>
        <w:t>os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22"/>
          <w:sz w:val="20"/>
        </w:rPr>
        <w:t xml:space="preserve"> </w:t>
      </w:r>
      <w:r w:rsidR="004D4099" w:rsidRPr="00A8471F">
        <w:rPr>
          <w:spacing w:val="-1"/>
          <w:sz w:val="20"/>
        </w:rPr>
        <w:t>co</w:t>
      </w:r>
      <w:r w:rsidRPr="00A8471F">
        <w:rPr>
          <w:spacing w:val="-1"/>
          <w:sz w:val="20"/>
        </w:rPr>
        <w:t>m a meta de disponibilizar escolhas de alimentos que ajudem as pessoas a ingerir dietas saudáveis e balanceadas</w:t>
      </w:r>
      <w:r w:rsidR="002226D3">
        <w:rPr>
          <w:spacing w:val="-1"/>
          <w:sz w:val="20"/>
        </w:rPr>
        <w:t>.</w:t>
      </w:r>
    </w:p>
    <w:p w:rsidR="008C69FE" w:rsidRPr="00A8471F" w:rsidRDefault="008C69FE">
      <w:pPr>
        <w:spacing w:before="1"/>
        <w:rPr>
          <w:rFonts w:ascii="Calibri" w:eastAsia="Calibri" w:hAnsi="Calibri" w:cs="Calibri"/>
          <w:sz w:val="20"/>
        </w:rPr>
      </w:pPr>
    </w:p>
    <w:p w:rsidR="008C69FE" w:rsidRPr="00A8471F" w:rsidRDefault="00E9530D">
      <w:pPr>
        <w:pStyle w:val="Ttulo2"/>
        <w:spacing w:line="292" w:lineRule="exact"/>
        <w:jc w:val="both"/>
        <w:rPr>
          <w:b w:val="0"/>
          <w:bCs w:val="0"/>
          <w:sz w:val="22"/>
        </w:rPr>
      </w:pPr>
      <w:r w:rsidRPr="00A8471F">
        <w:rPr>
          <w:spacing w:val="-1"/>
          <w:sz w:val="22"/>
        </w:rPr>
        <w:t>C</w:t>
      </w:r>
      <w:r w:rsidR="007F569B" w:rsidRPr="00A8471F">
        <w:rPr>
          <w:spacing w:val="-1"/>
          <w:sz w:val="22"/>
        </w:rPr>
        <w:t>ompromisso</w:t>
      </w:r>
      <w:r w:rsidRPr="00A8471F">
        <w:rPr>
          <w:spacing w:val="-1"/>
          <w:sz w:val="22"/>
        </w:rPr>
        <w:t xml:space="preserve"> Estrutural</w:t>
      </w:r>
    </w:p>
    <w:p w:rsidR="008C69FE" w:rsidRPr="00A8471F" w:rsidRDefault="00E9530D">
      <w:pPr>
        <w:pStyle w:val="Corpodetexto"/>
        <w:ind w:right="230"/>
        <w:jc w:val="both"/>
        <w:rPr>
          <w:rFonts w:cs="Calibri"/>
          <w:sz w:val="20"/>
        </w:rPr>
      </w:pPr>
      <w:r w:rsidRPr="00A8471F">
        <w:rPr>
          <w:sz w:val="20"/>
        </w:rPr>
        <w:t xml:space="preserve">Para fornecer uma </w:t>
      </w:r>
      <w:r w:rsidRPr="00A8471F">
        <w:rPr>
          <w:spacing w:val="-1"/>
          <w:sz w:val="20"/>
        </w:rPr>
        <w:t>estrutura</w:t>
      </w:r>
      <w:r w:rsidR="00E16B7F" w:rsidRPr="00A8471F">
        <w:rPr>
          <w:spacing w:val="6"/>
          <w:sz w:val="20"/>
        </w:rPr>
        <w:t xml:space="preserve"> </w:t>
      </w:r>
      <w:r w:rsidRPr="00A8471F">
        <w:rPr>
          <w:sz w:val="20"/>
        </w:rPr>
        <w:t xml:space="preserve">mensurável para os </w:t>
      </w:r>
      <w:r w:rsidR="009A1430" w:rsidRPr="00A8471F">
        <w:rPr>
          <w:rFonts w:cs="Calibri"/>
          <w:spacing w:val="-1"/>
          <w:sz w:val="20"/>
        </w:rPr>
        <w:t>esforços</w:t>
      </w:r>
      <w:r w:rsidR="00E16B7F" w:rsidRPr="00A8471F">
        <w:rPr>
          <w:rFonts w:cs="Calibri"/>
          <w:spacing w:val="3"/>
          <w:sz w:val="20"/>
        </w:rPr>
        <w:t xml:space="preserve"> </w:t>
      </w:r>
      <w:r w:rsidRPr="00A8471F">
        <w:rPr>
          <w:rFonts w:cs="Calibri"/>
          <w:spacing w:val="3"/>
          <w:sz w:val="20"/>
        </w:rPr>
        <w:t xml:space="preserve">contínuos das </w:t>
      </w:r>
      <w:r w:rsidRPr="00A8471F">
        <w:rPr>
          <w:rFonts w:cs="Calibri"/>
          <w:spacing w:val="-1"/>
          <w:sz w:val="20"/>
        </w:rPr>
        <w:t>companhias</w:t>
      </w:r>
      <w:r w:rsidRPr="00A8471F">
        <w:rPr>
          <w:rFonts w:cs="Calibri"/>
          <w:spacing w:val="3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>de inovar</w:t>
      </w:r>
      <w:r w:rsidR="00E16B7F" w:rsidRPr="00A8471F">
        <w:rPr>
          <w:rFonts w:cs="Calibri"/>
          <w:spacing w:val="3"/>
          <w:sz w:val="20"/>
        </w:rPr>
        <w:t xml:space="preserve"> </w:t>
      </w:r>
      <w:r w:rsidR="007F569B" w:rsidRPr="00A8471F">
        <w:rPr>
          <w:rFonts w:cs="Calibri"/>
          <w:spacing w:val="-1"/>
          <w:sz w:val="20"/>
        </w:rPr>
        <w:t>e</w:t>
      </w:r>
      <w:r w:rsidR="002226D3">
        <w:rPr>
          <w:rFonts w:cs="Calibri"/>
          <w:spacing w:val="-1"/>
          <w:sz w:val="20"/>
        </w:rPr>
        <w:t>,</w:t>
      </w:r>
      <w:r w:rsidR="00E16B7F" w:rsidRPr="00A8471F">
        <w:rPr>
          <w:rFonts w:cs="Calibri"/>
          <w:spacing w:val="47"/>
          <w:sz w:val="20"/>
        </w:rPr>
        <w:t xml:space="preserve"> </w:t>
      </w:r>
      <w:r w:rsidRPr="00A8471F">
        <w:rPr>
          <w:spacing w:val="-1"/>
          <w:sz w:val="20"/>
        </w:rPr>
        <w:t>quando apropriado</w:t>
      </w:r>
      <w:r w:rsidR="002226D3">
        <w:rPr>
          <w:spacing w:val="-1"/>
          <w:sz w:val="20"/>
        </w:rPr>
        <w:t>,</w:t>
      </w:r>
      <w:r w:rsidRPr="00A8471F">
        <w:rPr>
          <w:spacing w:val="-1"/>
          <w:sz w:val="20"/>
        </w:rPr>
        <w:t xml:space="preserve"> </w:t>
      </w:r>
      <w:r w:rsidR="00E16B7F" w:rsidRPr="00A8471F">
        <w:rPr>
          <w:spacing w:val="-1"/>
          <w:sz w:val="20"/>
        </w:rPr>
        <w:t>reformula</w:t>
      </w:r>
      <w:r w:rsidRPr="00A8471F">
        <w:rPr>
          <w:spacing w:val="-1"/>
          <w:sz w:val="20"/>
        </w:rPr>
        <w:t>r</w:t>
      </w:r>
      <w:r w:rsidR="00E16B7F" w:rsidRPr="00A8471F">
        <w:rPr>
          <w:spacing w:val="44"/>
          <w:sz w:val="20"/>
        </w:rPr>
        <w:t xml:space="preserve"> </w:t>
      </w:r>
      <w:r w:rsidR="00DF2613" w:rsidRPr="00A8471F">
        <w:rPr>
          <w:spacing w:val="-1"/>
          <w:sz w:val="20"/>
        </w:rPr>
        <w:t>produto</w:t>
      </w:r>
      <w:r w:rsidR="00E16B7F" w:rsidRPr="00A8471F">
        <w:rPr>
          <w:spacing w:val="-1"/>
          <w:sz w:val="20"/>
        </w:rPr>
        <w:t>s,</w:t>
      </w:r>
      <w:r w:rsidR="00E16B7F" w:rsidRPr="00A8471F">
        <w:rPr>
          <w:spacing w:val="43"/>
          <w:sz w:val="20"/>
        </w:rPr>
        <w:t xml:space="preserve"> </w:t>
      </w:r>
      <w:r w:rsidR="00DF2613" w:rsidRPr="00A8471F">
        <w:rPr>
          <w:sz w:val="20"/>
        </w:rPr>
        <w:t>cad</w:t>
      </w:r>
      <w:r w:rsidRPr="00A8471F">
        <w:rPr>
          <w:sz w:val="20"/>
        </w:rPr>
        <w:t>a empresa membro d</w:t>
      </w:r>
      <w:r w:rsidR="00DF2613" w:rsidRPr="00A8471F">
        <w:rPr>
          <w:sz w:val="20"/>
        </w:rPr>
        <w:t>a</w:t>
      </w:r>
      <w:r w:rsidR="00E16B7F" w:rsidRPr="00A8471F">
        <w:rPr>
          <w:spacing w:val="43"/>
          <w:sz w:val="20"/>
        </w:rPr>
        <w:t xml:space="preserve"> </w:t>
      </w:r>
      <w:r w:rsidR="00E16B7F" w:rsidRPr="00A8471F">
        <w:rPr>
          <w:spacing w:val="-2"/>
          <w:sz w:val="20"/>
        </w:rPr>
        <w:t>IFBA</w:t>
      </w:r>
      <w:r w:rsidR="00E16B7F" w:rsidRPr="00A8471F">
        <w:rPr>
          <w:spacing w:val="43"/>
          <w:sz w:val="20"/>
        </w:rPr>
        <w:t xml:space="preserve"> </w:t>
      </w:r>
      <w:r w:rsidRPr="00A8471F">
        <w:rPr>
          <w:spacing w:val="-1"/>
          <w:sz w:val="20"/>
        </w:rPr>
        <w:t xml:space="preserve">se compromete a cumprir um </w:t>
      </w:r>
      <w:r w:rsidR="007F569B" w:rsidRPr="00A8471F">
        <w:rPr>
          <w:spacing w:val="-1"/>
          <w:sz w:val="20"/>
        </w:rPr>
        <w:t>compromisso</w:t>
      </w:r>
      <w:r w:rsidRPr="00A8471F">
        <w:rPr>
          <w:spacing w:val="-1"/>
          <w:sz w:val="20"/>
        </w:rPr>
        <w:t xml:space="preserve"> corporativo específico que aborde </w:t>
      </w:r>
      <w:r w:rsidRPr="00A8471F">
        <w:rPr>
          <w:sz w:val="20"/>
        </w:rPr>
        <w:t>um ou mais dos seguintes pontos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22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 xml:space="preserve">conforme forem importantes </w:t>
      </w:r>
      <w:r w:rsidR="00E16B7F" w:rsidRPr="00A8471F">
        <w:rPr>
          <w:rFonts w:cs="Calibri"/>
          <w:spacing w:val="-1"/>
          <w:sz w:val="20"/>
        </w:rPr>
        <w:t>p</w:t>
      </w:r>
      <w:r w:rsidRPr="00A8471F">
        <w:rPr>
          <w:rFonts w:cs="Calibri"/>
          <w:spacing w:val="-1"/>
          <w:sz w:val="20"/>
        </w:rPr>
        <w:t>ara a carteira de cada companhia</w:t>
      </w:r>
      <w:r w:rsidR="00E16B7F" w:rsidRPr="00A8471F">
        <w:rPr>
          <w:rFonts w:cs="Calibri"/>
          <w:spacing w:val="-1"/>
          <w:sz w:val="20"/>
        </w:rPr>
        <w:t>:</w:t>
      </w:r>
    </w:p>
    <w:p w:rsidR="008C69FE" w:rsidRPr="00A8471F" w:rsidRDefault="008C69FE">
      <w:pPr>
        <w:spacing w:before="1"/>
        <w:rPr>
          <w:rFonts w:ascii="Calibri" w:eastAsia="Calibri" w:hAnsi="Calibri" w:cs="Calibri"/>
          <w:sz w:val="20"/>
        </w:rPr>
      </w:pPr>
    </w:p>
    <w:p w:rsidR="008C69FE" w:rsidRPr="00A8471F" w:rsidRDefault="00E9530D">
      <w:pPr>
        <w:pStyle w:val="Corpodetexto"/>
        <w:numPr>
          <w:ilvl w:val="2"/>
          <w:numId w:val="4"/>
        </w:numPr>
        <w:tabs>
          <w:tab w:val="left" w:pos="1662"/>
        </w:tabs>
        <w:ind w:right="232"/>
        <w:rPr>
          <w:sz w:val="20"/>
        </w:rPr>
      </w:pPr>
      <w:r w:rsidRPr="00A8471F">
        <w:rPr>
          <w:spacing w:val="-1"/>
          <w:sz w:val="20"/>
        </w:rPr>
        <w:t>Melhorar a</w:t>
      </w:r>
      <w:r w:rsidR="00E16B7F" w:rsidRPr="00A8471F">
        <w:rPr>
          <w:spacing w:val="25"/>
          <w:sz w:val="20"/>
        </w:rPr>
        <w:t xml:space="preserve"> </w:t>
      </w:r>
      <w:r w:rsidR="00E16B7F" w:rsidRPr="00A8471F">
        <w:rPr>
          <w:spacing w:val="-1"/>
          <w:sz w:val="20"/>
        </w:rPr>
        <w:t>formul</w:t>
      </w:r>
      <w:r w:rsidR="00DF2613" w:rsidRPr="00A8471F">
        <w:rPr>
          <w:spacing w:val="-1"/>
          <w:sz w:val="20"/>
        </w:rPr>
        <w:t>ação</w:t>
      </w:r>
      <w:r w:rsidR="00E16B7F" w:rsidRPr="00A8471F">
        <w:rPr>
          <w:sz w:val="20"/>
        </w:rPr>
        <w:t xml:space="preserve"> </w:t>
      </w:r>
      <w:r w:rsidR="00DF2613" w:rsidRPr="00A8471F">
        <w:rPr>
          <w:sz w:val="20"/>
        </w:rPr>
        <w:t>de</w:t>
      </w:r>
      <w:r w:rsidR="00E16B7F" w:rsidRPr="00A8471F">
        <w:rPr>
          <w:spacing w:val="25"/>
          <w:sz w:val="20"/>
        </w:rPr>
        <w:t xml:space="preserve"> </w:t>
      </w:r>
      <w:r w:rsidR="00DF2613" w:rsidRPr="00A8471F">
        <w:rPr>
          <w:spacing w:val="-1"/>
          <w:sz w:val="20"/>
        </w:rPr>
        <w:t>produto</w:t>
      </w:r>
      <w:r w:rsidR="00E16B7F" w:rsidRPr="00A8471F">
        <w:rPr>
          <w:spacing w:val="-1"/>
          <w:sz w:val="20"/>
        </w:rPr>
        <w:t>s,</w:t>
      </w:r>
      <w:r w:rsidR="00E16B7F" w:rsidRPr="00A8471F">
        <w:rPr>
          <w:sz w:val="20"/>
        </w:rPr>
        <w:t xml:space="preserve"> </w:t>
      </w:r>
      <w:r w:rsidR="00E16B7F" w:rsidRPr="00A8471F">
        <w:rPr>
          <w:spacing w:val="-1"/>
          <w:sz w:val="20"/>
        </w:rPr>
        <w:t>continu</w:t>
      </w:r>
      <w:r w:rsidRPr="00A8471F">
        <w:rPr>
          <w:spacing w:val="-1"/>
          <w:sz w:val="20"/>
        </w:rPr>
        <w:t xml:space="preserve">ando a reduzir </w:t>
      </w:r>
      <w:r w:rsidR="00E16B7F" w:rsidRPr="00A8471F">
        <w:rPr>
          <w:spacing w:val="-1"/>
          <w:sz w:val="20"/>
        </w:rPr>
        <w:t>nutrient</w:t>
      </w:r>
      <w:r w:rsidRPr="00A8471F">
        <w:rPr>
          <w:spacing w:val="-1"/>
          <w:sz w:val="20"/>
        </w:rPr>
        <w:t>e</w:t>
      </w:r>
      <w:r w:rsidR="00E16B7F" w:rsidRPr="00A8471F">
        <w:rPr>
          <w:spacing w:val="-1"/>
          <w:sz w:val="20"/>
        </w:rPr>
        <w:t>s</w:t>
      </w:r>
      <w:r w:rsidR="00E16B7F" w:rsidRPr="00A8471F">
        <w:rPr>
          <w:sz w:val="20"/>
        </w:rPr>
        <w:t xml:space="preserve"> </w:t>
      </w:r>
      <w:r w:rsidRPr="00A8471F">
        <w:rPr>
          <w:sz w:val="20"/>
        </w:rPr>
        <w:t xml:space="preserve">como o </w:t>
      </w:r>
      <w:r w:rsidRPr="00A8471F">
        <w:rPr>
          <w:spacing w:val="-1"/>
          <w:sz w:val="20"/>
        </w:rPr>
        <w:t>sódio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-3"/>
          <w:sz w:val="20"/>
        </w:rPr>
        <w:t xml:space="preserve"> </w:t>
      </w:r>
      <w:r w:rsidR="00DF2613" w:rsidRPr="00A8471F">
        <w:rPr>
          <w:spacing w:val="-1"/>
          <w:sz w:val="20"/>
        </w:rPr>
        <w:t>açúcar</w:t>
      </w:r>
      <w:r w:rsidR="00E16B7F" w:rsidRPr="00A8471F">
        <w:rPr>
          <w:sz w:val="20"/>
        </w:rPr>
        <w:t xml:space="preserve">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-1"/>
          <w:sz w:val="20"/>
        </w:rPr>
        <w:t xml:space="preserve"> </w:t>
      </w:r>
      <w:r w:rsidRPr="00A8471F">
        <w:rPr>
          <w:spacing w:val="-1"/>
          <w:sz w:val="20"/>
        </w:rPr>
        <w:t>gorduras saturadas</w:t>
      </w:r>
      <w:r w:rsidR="00E16B7F" w:rsidRPr="00A8471F">
        <w:rPr>
          <w:spacing w:val="-1"/>
          <w:sz w:val="20"/>
        </w:rPr>
        <w:t>;</w:t>
      </w:r>
    </w:p>
    <w:p w:rsidR="008C69FE" w:rsidRPr="00A8471F" w:rsidRDefault="00E9530D">
      <w:pPr>
        <w:pStyle w:val="Corpodetexto"/>
        <w:numPr>
          <w:ilvl w:val="2"/>
          <w:numId w:val="4"/>
        </w:numPr>
        <w:tabs>
          <w:tab w:val="left" w:pos="1662"/>
        </w:tabs>
        <w:spacing w:before="9" w:line="266" w:lineRule="exact"/>
        <w:ind w:right="232"/>
        <w:rPr>
          <w:sz w:val="20"/>
        </w:rPr>
      </w:pPr>
      <w:r w:rsidRPr="00A8471F">
        <w:rPr>
          <w:spacing w:val="-1"/>
          <w:sz w:val="20"/>
        </w:rPr>
        <w:t>Aumentar componente</w:t>
      </w:r>
      <w:r w:rsidR="00B5286F" w:rsidRPr="00A8471F">
        <w:rPr>
          <w:spacing w:val="-1"/>
          <w:sz w:val="20"/>
        </w:rPr>
        <w:t>s para incentivar</w:t>
      </w:r>
      <w:r w:rsidR="002226D3">
        <w:rPr>
          <w:spacing w:val="-1"/>
          <w:sz w:val="20"/>
        </w:rPr>
        <w:t>,</w:t>
      </w:r>
      <w:r w:rsidR="00B5286F" w:rsidRPr="00A8471F">
        <w:rPr>
          <w:spacing w:val="-1"/>
          <w:sz w:val="20"/>
        </w:rPr>
        <w:t xml:space="preserve"> quando possível</w:t>
      </w:r>
      <w:r w:rsidR="00E16B7F" w:rsidRPr="00A8471F">
        <w:rPr>
          <w:spacing w:val="10"/>
          <w:sz w:val="20"/>
        </w:rPr>
        <w:t xml:space="preserve"> </w:t>
      </w:r>
      <w:r w:rsidR="00E16B7F" w:rsidRPr="00A8471F">
        <w:rPr>
          <w:spacing w:val="-1"/>
          <w:sz w:val="20"/>
        </w:rPr>
        <w:t>(fibr</w:t>
      </w:r>
      <w:r w:rsidR="00B5286F" w:rsidRPr="00A8471F">
        <w:rPr>
          <w:spacing w:val="-1"/>
          <w:sz w:val="20"/>
        </w:rPr>
        <w:t>as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10"/>
          <w:sz w:val="20"/>
        </w:rPr>
        <w:t xml:space="preserve"> </w:t>
      </w:r>
      <w:r w:rsidR="00B5286F" w:rsidRPr="00A8471F">
        <w:rPr>
          <w:spacing w:val="-1"/>
          <w:sz w:val="20"/>
        </w:rPr>
        <w:t>grãos integrais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7"/>
          <w:sz w:val="20"/>
        </w:rPr>
        <w:t xml:space="preserve"> </w:t>
      </w:r>
      <w:r w:rsidR="00E16B7F" w:rsidRPr="00A8471F">
        <w:rPr>
          <w:spacing w:val="-1"/>
          <w:sz w:val="20"/>
        </w:rPr>
        <w:t>vitamin</w:t>
      </w:r>
      <w:r w:rsidR="00B5286F" w:rsidRPr="00A8471F">
        <w:rPr>
          <w:spacing w:val="-1"/>
          <w:sz w:val="20"/>
        </w:rPr>
        <w:t>a</w:t>
      </w:r>
      <w:r w:rsidR="00E16B7F" w:rsidRPr="00A8471F">
        <w:rPr>
          <w:spacing w:val="-1"/>
          <w:sz w:val="20"/>
        </w:rPr>
        <w:t>s</w:t>
      </w:r>
      <w:r w:rsidR="00E16B7F" w:rsidRPr="00A8471F">
        <w:rPr>
          <w:spacing w:val="55"/>
          <w:sz w:val="20"/>
        </w:rPr>
        <w:t xml:space="preserve">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-1"/>
          <w:sz w:val="20"/>
        </w:rPr>
        <w:t xml:space="preserve"> minera</w:t>
      </w:r>
      <w:r w:rsidR="00B5286F" w:rsidRPr="00A8471F">
        <w:rPr>
          <w:spacing w:val="-1"/>
          <w:sz w:val="20"/>
        </w:rPr>
        <w:t>i</w:t>
      </w:r>
      <w:r w:rsidR="00E16B7F" w:rsidRPr="00A8471F">
        <w:rPr>
          <w:spacing w:val="-1"/>
          <w:sz w:val="20"/>
        </w:rPr>
        <w:t>s,</w:t>
      </w:r>
      <w:r w:rsidR="00E16B7F" w:rsidRPr="00A8471F">
        <w:rPr>
          <w:spacing w:val="-3"/>
          <w:sz w:val="20"/>
        </w:rPr>
        <w:t xml:space="preserve"> </w:t>
      </w:r>
      <w:r w:rsidR="00E16B7F" w:rsidRPr="00A8471F">
        <w:rPr>
          <w:spacing w:val="-1"/>
          <w:sz w:val="20"/>
        </w:rPr>
        <w:t>frut</w:t>
      </w:r>
      <w:r w:rsidR="00B5286F" w:rsidRPr="00A8471F">
        <w:rPr>
          <w:spacing w:val="-1"/>
          <w:sz w:val="20"/>
        </w:rPr>
        <w:t>a</w:t>
      </w:r>
      <w:r w:rsidR="00E16B7F" w:rsidRPr="00A8471F">
        <w:rPr>
          <w:spacing w:val="-1"/>
          <w:sz w:val="20"/>
        </w:rPr>
        <w:t>s</w:t>
      </w:r>
      <w:r w:rsidR="00E16B7F" w:rsidRPr="00A8471F">
        <w:rPr>
          <w:spacing w:val="1"/>
          <w:sz w:val="20"/>
        </w:rPr>
        <w:t xml:space="preserve">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-3"/>
          <w:sz w:val="20"/>
        </w:rPr>
        <w:t xml:space="preserve"> </w:t>
      </w:r>
      <w:r w:rsidR="00B5286F" w:rsidRPr="00A8471F">
        <w:rPr>
          <w:spacing w:val="-1"/>
          <w:sz w:val="20"/>
        </w:rPr>
        <w:t>legumes</w:t>
      </w:r>
      <w:r w:rsidR="00E16B7F" w:rsidRPr="00A8471F">
        <w:rPr>
          <w:spacing w:val="-1"/>
          <w:sz w:val="20"/>
        </w:rPr>
        <w:t xml:space="preserve"> </w:t>
      </w:r>
      <w:r w:rsidR="007F569B" w:rsidRPr="00A8471F">
        <w:rPr>
          <w:sz w:val="20"/>
        </w:rPr>
        <w:t>e</w:t>
      </w:r>
      <w:r w:rsidR="00E16B7F" w:rsidRPr="00A8471F">
        <w:rPr>
          <w:spacing w:val="-1"/>
          <w:sz w:val="20"/>
        </w:rPr>
        <w:t xml:space="preserve"> </w:t>
      </w:r>
      <w:r w:rsidR="00B5286F" w:rsidRPr="00A8471F">
        <w:rPr>
          <w:spacing w:val="-1"/>
          <w:sz w:val="20"/>
        </w:rPr>
        <w:t>laticínios com baixo teor de gordura</w:t>
      </w:r>
      <w:r w:rsidR="00E16B7F" w:rsidRPr="00A8471F">
        <w:rPr>
          <w:spacing w:val="-1"/>
          <w:sz w:val="20"/>
        </w:rPr>
        <w:t>);</w:t>
      </w:r>
    </w:p>
    <w:p w:rsidR="008C69FE" w:rsidRPr="00A8471F" w:rsidRDefault="00B5286F">
      <w:pPr>
        <w:pStyle w:val="Corpodetexto"/>
        <w:numPr>
          <w:ilvl w:val="2"/>
          <w:numId w:val="4"/>
        </w:numPr>
        <w:tabs>
          <w:tab w:val="left" w:pos="1662"/>
        </w:tabs>
        <w:spacing w:before="6"/>
        <w:rPr>
          <w:sz w:val="20"/>
        </w:rPr>
      </w:pPr>
      <w:r w:rsidRPr="00A8471F">
        <w:rPr>
          <w:spacing w:val="-1"/>
          <w:sz w:val="20"/>
        </w:rPr>
        <w:t>Fornecer</w:t>
      </w:r>
      <w:r w:rsidR="00E16B7F" w:rsidRPr="00A8471F">
        <w:rPr>
          <w:sz w:val="20"/>
        </w:rPr>
        <w:t xml:space="preserve"> </w:t>
      </w:r>
      <w:r w:rsidRPr="00A8471F">
        <w:rPr>
          <w:spacing w:val="-1"/>
          <w:sz w:val="20"/>
        </w:rPr>
        <w:t xml:space="preserve">opções com redução de </w:t>
      </w:r>
      <w:r w:rsidR="00DF2613" w:rsidRPr="00A8471F">
        <w:rPr>
          <w:spacing w:val="-1"/>
          <w:sz w:val="20"/>
        </w:rPr>
        <w:t>açúcar</w:t>
      </w:r>
      <w:r w:rsidR="00E16B7F" w:rsidRPr="00A8471F">
        <w:rPr>
          <w:spacing w:val="-1"/>
          <w:sz w:val="20"/>
        </w:rPr>
        <w:t>/</w:t>
      </w:r>
      <w:r w:rsidR="00DF2613" w:rsidRPr="00A8471F">
        <w:rPr>
          <w:spacing w:val="-1"/>
          <w:sz w:val="20"/>
        </w:rPr>
        <w:t>gordura</w:t>
      </w:r>
      <w:r w:rsidRPr="00A8471F">
        <w:rPr>
          <w:spacing w:val="-1"/>
          <w:sz w:val="20"/>
        </w:rPr>
        <w:t xml:space="preserve"> saturada</w:t>
      </w:r>
      <w:r w:rsidR="00E16B7F" w:rsidRPr="00A8471F">
        <w:rPr>
          <w:spacing w:val="-1"/>
          <w:sz w:val="20"/>
        </w:rPr>
        <w:t>/</w:t>
      </w:r>
      <w:r w:rsidR="00DF2613" w:rsidRPr="00A8471F">
        <w:rPr>
          <w:spacing w:val="-1"/>
          <w:sz w:val="20"/>
        </w:rPr>
        <w:t>sal</w:t>
      </w:r>
      <w:r w:rsidR="00E16B7F" w:rsidRPr="00A8471F">
        <w:rPr>
          <w:spacing w:val="-1"/>
          <w:sz w:val="20"/>
        </w:rPr>
        <w:t>;</w:t>
      </w:r>
    </w:p>
    <w:p w:rsidR="008C69FE" w:rsidRPr="00A8471F" w:rsidRDefault="00B5286F">
      <w:pPr>
        <w:pStyle w:val="Corpodetexto"/>
        <w:numPr>
          <w:ilvl w:val="2"/>
          <w:numId w:val="4"/>
        </w:numPr>
        <w:tabs>
          <w:tab w:val="left" w:pos="1662"/>
        </w:tabs>
        <w:ind w:right="232"/>
        <w:rPr>
          <w:sz w:val="20"/>
        </w:rPr>
      </w:pPr>
      <w:r w:rsidRPr="00A8471F">
        <w:rPr>
          <w:spacing w:val="-1"/>
          <w:sz w:val="20"/>
        </w:rPr>
        <w:t xml:space="preserve">Substituir ácidos com gordura </w:t>
      </w:r>
      <w:r w:rsidR="00E16B7F" w:rsidRPr="00A8471F">
        <w:rPr>
          <w:spacing w:val="-1"/>
          <w:sz w:val="20"/>
        </w:rPr>
        <w:t>trans</w:t>
      </w:r>
      <w:r w:rsidRPr="00A8471F">
        <w:rPr>
          <w:spacing w:val="-1"/>
          <w:sz w:val="20"/>
        </w:rPr>
        <w:t xml:space="preserve"> por </w:t>
      </w:r>
      <w:r w:rsidR="00E9530D" w:rsidRPr="00A8471F">
        <w:rPr>
          <w:spacing w:val="-1"/>
          <w:sz w:val="20"/>
        </w:rPr>
        <w:t>gorduras</w:t>
      </w:r>
      <w:r w:rsidRPr="00A8471F">
        <w:rPr>
          <w:spacing w:val="-1"/>
          <w:sz w:val="20"/>
        </w:rPr>
        <w:t xml:space="preserve"> não saturadas</w:t>
      </w:r>
      <w:r w:rsidR="00E16B7F" w:rsidRPr="00A8471F">
        <w:rPr>
          <w:spacing w:val="-1"/>
          <w:sz w:val="20"/>
        </w:rPr>
        <w:t>;</w:t>
      </w:r>
      <w:r w:rsidR="00E16B7F" w:rsidRPr="00A8471F">
        <w:rPr>
          <w:spacing w:val="15"/>
          <w:sz w:val="20"/>
        </w:rPr>
        <w:t xml:space="preserve">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-1"/>
          <w:sz w:val="20"/>
        </w:rPr>
        <w:t>/</w:t>
      </w:r>
      <w:r w:rsidR="008A7DD6" w:rsidRPr="00A8471F">
        <w:rPr>
          <w:spacing w:val="-1"/>
          <w:sz w:val="20"/>
        </w:rPr>
        <w:t>ou</w:t>
      </w:r>
      <w:r w:rsidR="00E16B7F" w:rsidRPr="00A8471F">
        <w:rPr>
          <w:spacing w:val="14"/>
          <w:sz w:val="20"/>
        </w:rPr>
        <w:t xml:space="preserve"> </w:t>
      </w:r>
      <w:r w:rsidR="00E16B7F" w:rsidRPr="00A8471F">
        <w:rPr>
          <w:spacing w:val="-1"/>
          <w:sz w:val="20"/>
        </w:rPr>
        <w:t>continu</w:t>
      </w:r>
      <w:r w:rsidRPr="00A8471F">
        <w:rPr>
          <w:spacing w:val="-1"/>
          <w:sz w:val="20"/>
        </w:rPr>
        <w:t>ar</w:t>
      </w:r>
      <w:r w:rsidR="00E16B7F" w:rsidRPr="00A8471F">
        <w:rPr>
          <w:spacing w:val="15"/>
          <w:sz w:val="20"/>
        </w:rPr>
        <w:t xml:space="preserve"> </w:t>
      </w:r>
      <w:r w:rsidRPr="00A8471F">
        <w:rPr>
          <w:spacing w:val="15"/>
          <w:sz w:val="20"/>
        </w:rPr>
        <w:t xml:space="preserve">o </w:t>
      </w:r>
      <w:r w:rsidR="00DF2613" w:rsidRPr="00A8471F">
        <w:rPr>
          <w:spacing w:val="-1"/>
          <w:sz w:val="20"/>
        </w:rPr>
        <w:t>progress</w:t>
      </w:r>
      <w:r w:rsidRPr="00A8471F">
        <w:rPr>
          <w:spacing w:val="-1"/>
          <w:sz w:val="20"/>
        </w:rPr>
        <w:t>o com reduções</w:t>
      </w:r>
      <w:r w:rsidRPr="00A8471F">
        <w:rPr>
          <w:sz w:val="20"/>
        </w:rPr>
        <w:t xml:space="preserve"> de </w:t>
      </w:r>
      <w:r w:rsidR="00DF2613" w:rsidRPr="00A8471F">
        <w:rPr>
          <w:spacing w:val="-1"/>
          <w:sz w:val="20"/>
        </w:rPr>
        <w:t>gordura</w:t>
      </w:r>
      <w:r w:rsidRPr="00A8471F">
        <w:rPr>
          <w:spacing w:val="-1"/>
          <w:sz w:val="20"/>
        </w:rPr>
        <w:t xml:space="preserve">s </w:t>
      </w:r>
      <w:r w:rsidRPr="00A8471F">
        <w:rPr>
          <w:sz w:val="20"/>
        </w:rPr>
        <w:t>trans</w:t>
      </w:r>
      <w:r w:rsidR="00E16B7F" w:rsidRPr="00A8471F">
        <w:rPr>
          <w:spacing w:val="-1"/>
          <w:sz w:val="20"/>
        </w:rPr>
        <w:t>;</w:t>
      </w:r>
    </w:p>
    <w:p w:rsidR="008C69FE" w:rsidRPr="00A8471F" w:rsidRDefault="00B5286F">
      <w:pPr>
        <w:pStyle w:val="Corpodetexto"/>
        <w:numPr>
          <w:ilvl w:val="2"/>
          <w:numId w:val="4"/>
        </w:numPr>
        <w:tabs>
          <w:tab w:val="left" w:pos="1662"/>
        </w:tabs>
        <w:ind w:right="231"/>
        <w:rPr>
          <w:sz w:val="20"/>
        </w:rPr>
      </w:pPr>
      <w:r w:rsidRPr="00A8471F">
        <w:rPr>
          <w:spacing w:val="-1"/>
          <w:sz w:val="20"/>
        </w:rPr>
        <w:t xml:space="preserve">Fornecer uma variedade de embalagens com </w:t>
      </w:r>
      <w:r w:rsidR="002226D3">
        <w:rPr>
          <w:spacing w:val="-1"/>
          <w:sz w:val="20"/>
        </w:rPr>
        <w:t xml:space="preserve">diferentes </w:t>
      </w:r>
      <w:r w:rsidRPr="00A8471F">
        <w:rPr>
          <w:spacing w:val="-1"/>
          <w:sz w:val="20"/>
        </w:rPr>
        <w:t>tamanhos de porções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17"/>
          <w:sz w:val="20"/>
        </w:rPr>
        <w:t xml:space="preserve"> </w:t>
      </w:r>
      <w:r w:rsidR="009A1430" w:rsidRPr="00A8471F">
        <w:rPr>
          <w:spacing w:val="-1"/>
          <w:sz w:val="20"/>
        </w:rPr>
        <w:t>inclusiv</w:t>
      </w:r>
      <w:r w:rsidRPr="00A8471F">
        <w:rPr>
          <w:spacing w:val="-1"/>
          <w:sz w:val="20"/>
        </w:rPr>
        <w:t xml:space="preserve">e tamanhos pequenos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-1"/>
          <w:sz w:val="20"/>
        </w:rPr>
        <w:t>/</w:t>
      </w:r>
      <w:r w:rsidR="008A7DD6" w:rsidRPr="00A8471F">
        <w:rPr>
          <w:spacing w:val="-1"/>
          <w:sz w:val="20"/>
        </w:rPr>
        <w:t>o</w:t>
      </w:r>
      <w:r w:rsidRPr="00A8471F">
        <w:rPr>
          <w:spacing w:val="-1"/>
          <w:sz w:val="20"/>
        </w:rPr>
        <w:t xml:space="preserve">u tamanhos de porção reduzida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-1"/>
          <w:sz w:val="20"/>
        </w:rPr>
        <w:t>/</w:t>
      </w:r>
      <w:r w:rsidR="008A7DD6" w:rsidRPr="00A8471F">
        <w:rPr>
          <w:spacing w:val="-1"/>
          <w:sz w:val="20"/>
        </w:rPr>
        <w:t>ou</w:t>
      </w:r>
      <w:r w:rsidR="00E16B7F" w:rsidRPr="00A8471F">
        <w:rPr>
          <w:sz w:val="20"/>
        </w:rPr>
        <w:t xml:space="preserve"> </w:t>
      </w:r>
      <w:r w:rsidRPr="00A8471F">
        <w:rPr>
          <w:spacing w:val="-1"/>
          <w:sz w:val="20"/>
        </w:rPr>
        <w:t>opções com baixas calorias e sem caloria</w:t>
      </w:r>
      <w:r w:rsidR="002226D3">
        <w:rPr>
          <w:spacing w:val="-1"/>
          <w:sz w:val="20"/>
        </w:rPr>
        <w:t>s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z w:val="20"/>
        </w:rPr>
        <w:t xml:space="preserve"> </w:t>
      </w:r>
      <w:r w:rsidR="007F569B" w:rsidRPr="00A8471F">
        <w:rPr>
          <w:sz w:val="20"/>
        </w:rPr>
        <w:t>assim como</w:t>
      </w:r>
      <w:r w:rsidR="00E16B7F" w:rsidRPr="00A8471F">
        <w:rPr>
          <w:sz w:val="20"/>
        </w:rPr>
        <w:t xml:space="preserve"> </w:t>
      </w:r>
      <w:r w:rsidRPr="00A8471F">
        <w:rPr>
          <w:spacing w:val="-1"/>
          <w:sz w:val="20"/>
        </w:rPr>
        <w:t>orientação para porções</w:t>
      </w:r>
      <w:r w:rsidR="00E16B7F" w:rsidRPr="00A8471F">
        <w:rPr>
          <w:spacing w:val="-1"/>
          <w:sz w:val="20"/>
        </w:rPr>
        <w:t>.</w:t>
      </w:r>
    </w:p>
    <w:p w:rsidR="008C69FE" w:rsidRPr="00A8471F" w:rsidRDefault="008C69FE">
      <w:pPr>
        <w:spacing w:before="10"/>
        <w:rPr>
          <w:rFonts w:ascii="Calibri" w:eastAsia="Calibri" w:hAnsi="Calibri" w:cs="Calibri"/>
          <w:sz w:val="19"/>
          <w:szCs w:val="21"/>
        </w:rPr>
      </w:pPr>
    </w:p>
    <w:p w:rsidR="008C69FE" w:rsidRPr="00A8471F" w:rsidRDefault="00B5286F">
      <w:pPr>
        <w:pStyle w:val="Corpodetexto"/>
        <w:ind w:right="229"/>
        <w:jc w:val="both"/>
        <w:rPr>
          <w:rFonts w:cs="Calibri"/>
          <w:sz w:val="20"/>
        </w:rPr>
      </w:pPr>
      <w:r w:rsidRPr="00A8471F">
        <w:rPr>
          <w:spacing w:val="-1"/>
          <w:sz w:val="20"/>
        </w:rPr>
        <w:t xml:space="preserve">Quando isto ainda não for </w:t>
      </w:r>
      <w:r w:rsidR="002226D3">
        <w:rPr>
          <w:spacing w:val="-1"/>
          <w:sz w:val="20"/>
        </w:rPr>
        <w:t>possível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z w:val="20"/>
        </w:rPr>
        <w:t xml:space="preserve"> </w:t>
      </w:r>
      <w:r w:rsidR="00DF2613" w:rsidRPr="00A8471F">
        <w:rPr>
          <w:sz w:val="20"/>
        </w:rPr>
        <w:t>cada</w:t>
      </w:r>
      <w:r w:rsidR="00E16B7F" w:rsidRPr="00A8471F">
        <w:rPr>
          <w:spacing w:val="-1"/>
          <w:sz w:val="20"/>
        </w:rPr>
        <w:t xml:space="preserve"> </w:t>
      </w:r>
      <w:r w:rsidRPr="00A8471F">
        <w:rPr>
          <w:spacing w:val="-1"/>
          <w:sz w:val="20"/>
        </w:rPr>
        <w:t xml:space="preserve">empresa membro da </w:t>
      </w:r>
      <w:r w:rsidR="00E16B7F" w:rsidRPr="00A8471F">
        <w:rPr>
          <w:spacing w:val="-1"/>
          <w:sz w:val="20"/>
        </w:rPr>
        <w:t>IFBA</w:t>
      </w:r>
      <w:r w:rsidR="00E16B7F" w:rsidRPr="00A8471F">
        <w:rPr>
          <w:spacing w:val="-3"/>
          <w:sz w:val="20"/>
        </w:rPr>
        <w:t xml:space="preserve"> </w:t>
      </w:r>
      <w:r w:rsidR="00FD51D4" w:rsidRPr="00A8471F">
        <w:rPr>
          <w:spacing w:val="-1"/>
          <w:sz w:val="20"/>
        </w:rPr>
        <w:t>ir</w:t>
      </w:r>
      <w:r w:rsidRPr="00A8471F">
        <w:rPr>
          <w:spacing w:val="-1"/>
          <w:sz w:val="20"/>
        </w:rPr>
        <w:t xml:space="preserve">á </w:t>
      </w:r>
      <w:r w:rsidR="00FD51D4" w:rsidRPr="00A8471F">
        <w:rPr>
          <w:spacing w:val="-1"/>
          <w:sz w:val="20"/>
        </w:rPr>
        <w:t>publica</w:t>
      </w:r>
      <w:r w:rsidRPr="00A8471F">
        <w:rPr>
          <w:spacing w:val="-1"/>
          <w:sz w:val="20"/>
        </w:rPr>
        <w:t xml:space="preserve">r até o final de </w:t>
      </w:r>
      <w:r w:rsidR="00E16B7F" w:rsidRPr="00A8471F">
        <w:rPr>
          <w:spacing w:val="-1"/>
          <w:sz w:val="20"/>
        </w:rPr>
        <w:t>2014</w:t>
      </w:r>
      <w:r w:rsidR="00E16B7F" w:rsidRPr="00A8471F">
        <w:rPr>
          <w:spacing w:val="8"/>
          <w:sz w:val="20"/>
        </w:rPr>
        <w:t xml:space="preserve"> </w:t>
      </w:r>
      <w:r w:rsidRPr="00A8471F">
        <w:rPr>
          <w:spacing w:val="8"/>
          <w:sz w:val="20"/>
        </w:rPr>
        <w:t>um</w:t>
      </w:r>
      <w:r w:rsidR="00E16B7F" w:rsidRPr="00A8471F">
        <w:rPr>
          <w:sz w:val="20"/>
        </w:rPr>
        <w:t>a</w:t>
      </w:r>
      <w:r w:rsidR="00E16B7F" w:rsidRPr="00A8471F">
        <w:rPr>
          <w:spacing w:val="9"/>
          <w:sz w:val="20"/>
        </w:rPr>
        <w:t xml:space="preserve"> </w:t>
      </w:r>
      <w:r w:rsidRPr="00A8471F">
        <w:rPr>
          <w:spacing w:val="-1"/>
          <w:sz w:val="20"/>
        </w:rPr>
        <w:t>declaração</w:t>
      </w:r>
      <w:r w:rsidR="00E16B7F" w:rsidRPr="00A8471F">
        <w:rPr>
          <w:spacing w:val="10"/>
          <w:sz w:val="20"/>
        </w:rPr>
        <w:t xml:space="preserve"> </w:t>
      </w:r>
      <w:r w:rsidRPr="00A8471F">
        <w:rPr>
          <w:spacing w:val="-1"/>
          <w:sz w:val="20"/>
        </w:rPr>
        <w:t>corporativa</w:t>
      </w:r>
      <w:r w:rsidRPr="00A8471F">
        <w:rPr>
          <w:spacing w:val="8"/>
          <w:sz w:val="20"/>
        </w:rPr>
        <w:t xml:space="preserve"> </w:t>
      </w:r>
      <w:r w:rsidR="00E16B7F" w:rsidRPr="00A8471F">
        <w:rPr>
          <w:spacing w:val="-1"/>
          <w:sz w:val="20"/>
        </w:rPr>
        <w:t>deta</w:t>
      </w:r>
      <w:r w:rsidRPr="00A8471F">
        <w:rPr>
          <w:spacing w:val="-1"/>
          <w:sz w:val="20"/>
        </w:rPr>
        <w:t xml:space="preserve">lhando </w:t>
      </w:r>
      <w:r w:rsidR="00FE409B" w:rsidRPr="00A8471F">
        <w:rPr>
          <w:spacing w:val="-1"/>
          <w:sz w:val="20"/>
        </w:rPr>
        <w:t>metas</w:t>
      </w:r>
      <w:r w:rsidR="00E16B7F" w:rsidRPr="00A8471F">
        <w:rPr>
          <w:spacing w:val="9"/>
          <w:sz w:val="20"/>
        </w:rPr>
        <w:t xml:space="preserve"> </w:t>
      </w:r>
      <w:r w:rsidR="007F569B" w:rsidRPr="00A8471F">
        <w:rPr>
          <w:spacing w:val="-1"/>
          <w:sz w:val="20"/>
        </w:rPr>
        <w:t>e</w:t>
      </w:r>
      <w:r w:rsidR="00E16B7F" w:rsidRPr="00A8471F">
        <w:rPr>
          <w:spacing w:val="9"/>
          <w:sz w:val="20"/>
        </w:rPr>
        <w:t xml:space="preserve"> </w:t>
      </w:r>
      <w:r w:rsidR="00DF2613" w:rsidRPr="00A8471F">
        <w:rPr>
          <w:spacing w:val="-1"/>
          <w:sz w:val="20"/>
        </w:rPr>
        <w:t>progresso</w:t>
      </w:r>
      <w:r w:rsidR="002226D3">
        <w:rPr>
          <w:spacing w:val="-1"/>
          <w:sz w:val="20"/>
        </w:rPr>
        <w:t>s</w:t>
      </w:r>
      <w:r w:rsidR="00E16B7F" w:rsidRPr="00A8471F">
        <w:rPr>
          <w:spacing w:val="8"/>
          <w:sz w:val="20"/>
        </w:rPr>
        <w:t xml:space="preserve"> </w:t>
      </w:r>
      <w:r w:rsidRPr="00A8471F">
        <w:rPr>
          <w:sz w:val="20"/>
        </w:rPr>
        <w:t>a este respeito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7"/>
          <w:sz w:val="20"/>
        </w:rPr>
        <w:t xml:space="preserve"> </w:t>
      </w:r>
      <w:r w:rsidRPr="00A8471F">
        <w:rPr>
          <w:sz w:val="20"/>
        </w:rPr>
        <w:t>conforme apropriado</w:t>
      </w:r>
      <w:r w:rsidR="002226D3">
        <w:rPr>
          <w:sz w:val="20"/>
        </w:rPr>
        <w:t>,</w:t>
      </w:r>
      <w:r w:rsidRPr="00A8471F">
        <w:rPr>
          <w:sz w:val="20"/>
        </w:rPr>
        <w:t xml:space="preserve"> </w:t>
      </w:r>
      <w:r w:rsidR="007F569B" w:rsidRPr="00A8471F">
        <w:rPr>
          <w:spacing w:val="-2"/>
          <w:sz w:val="20"/>
        </w:rPr>
        <w:t>em</w:t>
      </w:r>
      <w:r w:rsidR="00E16B7F" w:rsidRPr="00A8471F">
        <w:rPr>
          <w:spacing w:val="63"/>
          <w:sz w:val="20"/>
        </w:rPr>
        <w:t xml:space="preserve"> </w:t>
      </w:r>
      <w:r w:rsidR="00E16B7F" w:rsidRPr="00A8471F">
        <w:rPr>
          <w:rFonts w:cs="Calibri"/>
          <w:sz w:val="20"/>
        </w:rPr>
        <w:t>v</w:t>
      </w:r>
      <w:r w:rsidRPr="00A8471F">
        <w:rPr>
          <w:rFonts w:cs="Calibri"/>
          <w:sz w:val="20"/>
        </w:rPr>
        <w:t xml:space="preserve">ista da carteira de produtos de </w:t>
      </w:r>
      <w:r w:rsidR="00DF2613" w:rsidRPr="00A8471F">
        <w:rPr>
          <w:rFonts w:cs="Calibri"/>
          <w:sz w:val="20"/>
        </w:rPr>
        <w:t>cada</w:t>
      </w:r>
      <w:r w:rsidR="00E16B7F" w:rsidRPr="00A8471F">
        <w:rPr>
          <w:rFonts w:cs="Calibri"/>
          <w:spacing w:val="-3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 xml:space="preserve">companhia </w:t>
      </w:r>
      <w:r w:rsidR="007F569B" w:rsidRPr="00A8471F">
        <w:rPr>
          <w:rFonts w:cs="Calibri"/>
          <w:spacing w:val="-1"/>
          <w:sz w:val="20"/>
        </w:rPr>
        <w:t>e</w:t>
      </w:r>
      <w:r w:rsidR="00E16B7F" w:rsidRPr="00A8471F">
        <w:rPr>
          <w:rFonts w:cs="Calibri"/>
          <w:spacing w:val="-1"/>
          <w:sz w:val="20"/>
        </w:rPr>
        <w:t xml:space="preserve"> </w:t>
      </w:r>
      <w:r w:rsidR="00DF2613" w:rsidRPr="00A8471F">
        <w:rPr>
          <w:rFonts w:cs="Calibri"/>
          <w:spacing w:val="-1"/>
          <w:sz w:val="20"/>
        </w:rPr>
        <w:t>progress</w:t>
      </w:r>
      <w:r w:rsidRPr="00A8471F">
        <w:rPr>
          <w:rFonts w:cs="Calibri"/>
          <w:spacing w:val="-1"/>
          <w:sz w:val="20"/>
        </w:rPr>
        <w:t>o</w:t>
      </w:r>
      <w:r w:rsidR="002226D3">
        <w:rPr>
          <w:rFonts w:cs="Calibri"/>
          <w:spacing w:val="-1"/>
          <w:sz w:val="20"/>
        </w:rPr>
        <w:t>s</w:t>
      </w:r>
      <w:r w:rsidRPr="00A8471F">
        <w:rPr>
          <w:rFonts w:cs="Calibri"/>
          <w:spacing w:val="-1"/>
          <w:sz w:val="20"/>
        </w:rPr>
        <w:t xml:space="preserve"> até o momento</w:t>
      </w:r>
      <w:r w:rsidR="00E16B7F" w:rsidRPr="00A8471F">
        <w:rPr>
          <w:rFonts w:cs="Calibri"/>
          <w:sz w:val="20"/>
        </w:rPr>
        <w:t>.</w:t>
      </w:r>
    </w:p>
    <w:p w:rsidR="008C69FE" w:rsidRPr="00A8471F" w:rsidRDefault="008C69FE">
      <w:pPr>
        <w:rPr>
          <w:rFonts w:ascii="Calibri" w:eastAsia="Calibri" w:hAnsi="Calibri" w:cs="Calibri"/>
          <w:sz w:val="20"/>
        </w:rPr>
      </w:pPr>
    </w:p>
    <w:p w:rsidR="008C69FE" w:rsidRPr="00A8471F" w:rsidRDefault="00B5286F">
      <w:pPr>
        <w:pStyle w:val="Corpodetexto"/>
        <w:ind w:right="230"/>
        <w:jc w:val="both"/>
        <w:rPr>
          <w:sz w:val="20"/>
        </w:rPr>
      </w:pPr>
      <w:r w:rsidRPr="00A8471F">
        <w:rPr>
          <w:spacing w:val="-1"/>
          <w:sz w:val="20"/>
        </w:rPr>
        <w:t xml:space="preserve">Todas as </w:t>
      </w:r>
      <w:r w:rsidRPr="00A8471F">
        <w:rPr>
          <w:rFonts w:cs="Calibri"/>
          <w:spacing w:val="-1"/>
          <w:sz w:val="20"/>
        </w:rPr>
        <w:t>declarações corporativas</w:t>
      </w:r>
      <w:r w:rsidRPr="00A8471F">
        <w:rPr>
          <w:rFonts w:cs="Calibri"/>
          <w:spacing w:val="3"/>
          <w:sz w:val="20"/>
        </w:rPr>
        <w:t xml:space="preserve"> das </w:t>
      </w:r>
      <w:r w:rsidR="000F12D3">
        <w:rPr>
          <w:spacing w:val="-1"/>
          <w:sz w:val="20"/>
        </w:rPr>
        <w:t>empresas membros</w:t>
      </w:r>
      <w:r w:rsidRPr="00A8471F">
        <w:rPr>
          <w:spacing w:val="-1"/>
          <w:sz w:val="20"/>
        </w:rPr>
        <w:t xml:space="preserve"> da </w:t>
      </w:r>
      <w:r w:rsidR="00E16B7F" w:rsidRPr="00A8471F">
        <w:rPr>
          <w:spacing w:val="-1"/>
          <w:sz w:val="20"/>
        </w:rPr>
        <w:t>IF</w:t>
      </w:r>
      <w:r w:rsidR="00E16B7F" w:rsidRPr="00A8471F">
        <w:rPr>
          <w:rFonts w:cs="Calibri"/>
          <w:spacing w:val="-1"/>
          <w:sz w:val="20"/>
        </w:rPr>
        <w:t>BA</w:t>
      </w:r>
      <w:r w:rsidR="00E16B7F" w:rsidRPr="00A8471F">
        <w:rPr>
          <w:rFonts w:cs="Calibri"/>
          <w:spacing w:val="4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 xml:space="preserve">serão divulgadas no site da </w:t>
      </w:r>
      <w:r w:rsidR="00E16B7F" w:rsidRPr="00A8471F">
        <w:rPr>
          <w:rFonts w:cs="Calibri"/>
          <w:spacing w:val="-1"/>
          <w:sz w:val="20"/>
        </w:rPr>
        <w:t>IFBA</w:t>
      </w:r>
      <w:r w:rsidR="00E16B7F" w:rsidRPr="00A8471F">
        <w:rPr>
          <w:rFonts w:cs="Calibri"/>
          <w:spacing w:val="4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 xml:space="preserve">até o final de </w:t>
      </w:r>
      <w:r w:rsidR="00E16B7F" w:rsidRPr="00A8471F">
        <w:rPr>
          <w:spacing w:val="-1"/>
          <w:sz w:val="20"/>
        </w:rPr>
        <w:t>2014.</w:t>
      </w:r>
    </w:p>
    <w:p w:rsidR="008C69FE" w:rsidRPr="00A8471F" w:rsidRDefault="008C69FE">
      <w:pPr>
        <w:spacing w:before="3"/>
        <w:rPr>
          <w:rFonts w:ascii="Calibri" w:eastAsia="Calibri" w:hAnsi="Calibri" w:cs="Calibri"/>
          <w:sz w:val="20"/>
        </w:rPr>
      </w:pPr>
    </w:p>
    <w:p w:rsidR="008C69FE" w:rsidRPr="00A8471F" w:rsidRDefault="00E9530D">
      <w:pPr>
        <w:pStyle w:val="Ttulo2"/>
        <w:spacing w:line="292" w:lineRule="exact"/>
        <w:jc w:val="both"/>
        <w:rPr>
          <w:b w:val="0"/>
          <w:bCs w:val="0"/>
          <w:sz w:val="22"/>
        </w:rPr>
      </w:pPr>
      <w:r w:rsidRPr="00A8471F">
        <w:rPr>
          <w:sz w:val="22"/>
        </w:rPr>
        <w:t>Sódio</w:t>
      </w:r>
    </w:p>
    <w:p w:rsidR="008C69FE" w:rsidRPr="00A8471F" w:rsidRDefault="00FD51D4">
      <w:pPr>
        <w:ind w:left="941" w:right="226"/>
        <w:jc w:val="both"/>
        <w:rPr>
          <w:rFonts w:ascii="Calibri" w:eastAsia="Calibri" w:hAnsi="Calibri" w:cs="Calibri"/>
          <w:sz w:val="20"/>
        </w:rPr>
      </w:pPr>
      <w:r w:rsidRPr="00A8471F">
        <w:rPr>
          <w:rFonts w:ascii="Calibri"/>
          <w:sz w:val="20"/>
        </w:rPr>
        <w:t>Estamos</w:t>
      </w:r>
      <w:r w:rsidR="00E16B7F" w:rsidRPr="00A8471F">
        <w:rPr>
          <w:rFonts w:ascii="Calibri"/>
          <w:spacing w:val="27"/>
          <w:sz w:val="20"/>
        </w:rPr>
        <w:t xml:space="preserve"> </w:t>
      </w:r>
      <w:r w:rsidR="00441D04" w:rsidRPr="00A8471F">
        <w:rPr>
          <w:rFonts w:ascii="Calibri"/>
          <w:spacing w:val="-1"/>
          <w:sz w:val="20"/>
        </w:rPr>
        <w:t>comprometido</w:t>
      </w:r>
      <w:r w:rsidR="00B5286F" w:rsidRPr="00A8471F">
        <w:rPr>
          <w:rFonts w:ascii="Calibri"/>
          <w:spacing w:val="-1"/>
          <w:sz w:val="20"/>
        </w:rPr>
        <w:t xml:space="preserve">s a </w:t>
      </w:r>
      <w:r w:rsidR="002B4E5D" w:rsidRPr="00A8471F">
        <w:rPr>
          <w:rFonts w:ascii="Calibri"/>
          <w:spacing w:val="-1"/>
          <w:sz w:val="20"/>
        </w:rPr>
        <w:t>trabalha</w:t>
      </w:r>
      <w:r w:rsidR="00B5286F" w:rsidRPr="00A8471F">
        <w:rPr>
          <w:rFonts w:ascii="Calibri"/>
          <w:spacing w:val="-1"/>
          <w:sz w:val="20"/>
        </w:rPr>
        <w:t xml:space="preserve">r </w:t>
      </w:r>
      <w:r w:rsidR="007F569B" w:rsidRPr="00A8471F">
        <w:rPr>
          <w:rFonts w:ascii="Calibri"/>
          <w:sz w:val="20"/>
        </w:rPr>
        <w:t>em</w:t>
      </w:r>
      <w:r w:rsidR="00E16B7F" w:rsidRPr="00A8471F">
        <w:rPr>
          <w:rFonts w:ascii="Calibri"/>
          <w:spacing w:val="26"/>
          <w:sz w:val="20"/>
        </w:rPr>
        <w:t xml:space="preserve"> </w:t>
      </w:r>
      <w:r w:rsidR="00E16B7F" w:rsidRPr="00A8471F">
        <w:rPr>
          <w:rFonts w:ascii="Calibri"/>
          <w:sz w:val="20"/>
        </w:rPr>
        <w:t>colabor</w:t>
      </w:r>
      <w:r w:rsidR="00DF2613" w:rsidRPr="00A8471F">
        <w:rPr>
          <w:rFonts w:ascii="Calibri"/>
          <w:sz w:val="20"/>
        </w:rPr>
        <w:t>ação</w:t>
      </w:r>
      <w:r w:rsidR="00E16B7F" w:rsidRPr="00A8471F">
        <w:rPr>
          <w:rFonts w:ascii="Calibri"/>
          <w:spacing w:val="26"/>
          <w:sz w:val="20"/>
        </w:rPr>
        <w:t xml:space="preserve"> </w:t>
      </w:r>
      <w:r w:rsidR="004D4099" w:rsidRPr="00A8471F">
        <w:rPr>
          <w:rFonts w:ascii="Calibri"/>
          <w:spacing w:val="-1"/>
          <w:sz w:val="20"/>
        </w:rPr>
        <w:t>co</w:t>
      </w:r>
      <w:r w:rsidR="00B5286F" w:rsidRPr="00A8471F">
        <w:rPr>
          <w:rFonts w:ascii="Calibri"/>
          <w:spacing w:val="-1"/>
          <w:sz w:val="20"/>
        </w:rPr>
        <w:t xml:space="preserve">m as autoridades de </w:t>
      </w:r>
      <w:r w:rsidR="00DF2613" w:rsidRPr="00A8471F">
        <w:rPr>
          <w:rFonts w:ascii="Calibri"/>
          <w:spacing w:val="-1"/>
          <w:sz w:val="20"/>
        </w:rPr>
        <w:t>saúde</w:t>
      </w:r>
      <w:r w:rsidR="00E16B7F" w:rsidRPr="00A8471F">
        <w:rPr>
          <w:rFonts w:ascii="Calibri"/>
          <w:spacing w:val="26"/>
          <w:sz w:val="20"/>
        </w:rPr>
        <w:t xml:space="preserve"> </w:t>
      </w:r>
      <w:r w:rsidR="00B5286F" w:rsidRPr="00A8471F">
        <w:rPr>
          <w:rFonts w:ascii="Calibri"/>
          <w:sz w:val="20"/>
        </w:rPr>
        <w:t>local</w:t>
      </w:r>
      <w:r w:rsidR="00E16B7F" w:rsidRPr="00A8471F">
        <w:rPr>
          <w:rFonts w:ascii="Calibri"/>
          <w:spacing w:val="-1"/>
          <w:sz w:val="20"/>
        </w:rPr>
        <w:t>,</w:t>
      </w:r>
      <w:r w:rsidR="00E16B7F" w:rsidRPr="00A8471F">
        <w:rPr>
          <w:rFonts w:ascii="Calibri"/>
          <w:spacing w:val="26"/>
          <w:sz w:val="20"/>
        </w:rPr>
        <w:t xml:space="preserve"> </w:t>
      </w:r>
      <w:r w:rsidR="00B5286F" w:rsidRPr="00A8471F">
        <w:rPr>
          <w:rFonts w:ascii="Calibri"/>
          <w:spacing w:val="-1"/>
          <w:sz w:val="20"/>
        </w:rPr>
        <w:t>governos</w:t>
      </w:r>
      <w:r w:rsidR="00E16B7F" w:rsidRPr="00A8471F">
        <w:rPr>
          <w:rFonts w:ascii="Calibri"/>
          <w:spacing w:val="47"/>
          <w:sz w:val="20"/>
        </w:rPr>
        <w:t xml:space="preserve"> </w:t>
      </w:r>
      <w:r w:rsidR="007F569B" w:rsidRPr="00A8471F">
        <w:rPr>
          <w:rFonts w:ascii="Calibri"/>
          <w:spacing w:val="-1"/>
          <w:sz w:val="20"/>
        </w:rPr>
        <w:t>e</w:t>
      </w:r>
      <w:r w:rsidR="00E16B7F" w:rsidRPr="00A8471F">
        <w:rPr>
          <w:rFonts w:ascii="Calibri"/>
          <w:spacing w:val="6"/>
          <w:sz w:val="20"/>
        </w:rPr>
        <w:t xml:space="preserve"> </w:t>
      </w:r>
      <w:r w:rsidR="00B5286F" w:rsidRPr="00A8471F">
        <w:rPr>
          <w:rFonts w:ascii="Calibri"/>
          <w:spacing w:val="6"/>
          <w:sz w:val="20"/>
        </w:rPr>
        <w:t xml:space="preserve">outras </w:t>
      </w:r>
      <w:r w:rsidR="009A1430" w:rsidRPr="00A8471F">
        <w:rPr>
          <w:rFonts w:ascii="Calibri"/>
          <w:spacing w:val="-1"/>
          <w:sz w:val="20"/>
        </w:rPr>
        <w:t>partes interessada</w:t>
      </w:r>
      <w:r w:rsidR="00B5286F" w:rsidRPr="00A8471F">
        <w:rPr>
          <w:rFonts w:ascii="Calibri"/>
          <w:spacing w:val="-1"/>
          <w:sz w:val="20"/>
        </w:rPr>
        <w:t>s</w:t>
      </w:r>
      <w:r w:rsidR="002226D3">
        <w:rPr>
          <w:rFonts w:ascii="Calibri"/>
          <w:spacing w:val="-1"/>
          <w:sz w:val="20"/>
        </w:rPr>
        <w:t>,</w:t>
      </w:r>
      <w:r w:rsidR="00B5286F" w:rsidRPr="00A8471F">
        <w:rPr>
          <w:rFonts w:ascii="Calibri"/>
          <w:spacing w:val="-1"/>
          <w:sz w:val="20"/>
        </w:rPr>
        <w:t xml:space="preserve"> no que se refere a estratégias</w:t>
      </w:r>
      <w:r w:rsidR="00B5286F" w:rsidRPr="00A8471F">
        <w:rPr>
          <w:rFonts w:ascii="Calibri"/>
          <w:spacing w:val="7"/>
          <w:sz w:val="20"/>
        </w:rPr>
        <w:t xml:space="preserve"> de </w:t>
      </w:r>
      <w:r w:rsidR="00B5286F" w:rsidRPr="00A8471F">
        <w:rPr>
          <w:rFonts w:ascii="Calibri"/>
          <w:spacing w:val="-1"/>
          <w:sz w:val="20"/>
        </w:rPr>
        <w:t xml:space="preserve">redução de </w:t>
      </w:r>
      <w:r w:rsidR="00E9530D" w:rsidRPr="00A8471F">
        <w:rPr>
          <w:rFonts w:ascii="Calibri"/>
          <w:spacing w:val="-1"/>
          <w:sz w:val="20"/>
        </w:rPr>
        <w:t>sódio</w:t>
      </w:r>
      <w:r w:rsidR="00E16B7F" w:rsidRPr="00A8471F">
        <w:rPr>
          <w:rFonts w:ascii="Calibri"/>
          <w:spacing w:val="8"/>
          <w:sz w:val="20"/>
        </w:rPr>
        <w:t xml:space="preserve"> </w:t>
      </w:r>
      <w:r w:rsidR="00E16B7F" w:rsidRPr="00A8471F">
        <w:rPr>
          <w:rFonts w:ascii="Calibri"/>
          <w:spacing w:val="-1"/>
          <w:sz w:val="20"/>
        </w:rPr>
        <w:t>sug</w:t>
      </w:r>
      <w:r w:rsidR="00B5286F" w:rsidRPr="00A8471F">
        <w:rPr>
          <w:rFonts w:ascii="Calibri"/>
          <w:spacing w:val="-1"/>
          <w:sz w:val="20"/>
        </w:rPr>
        <w:t xml:space="preserve">eridas no </w:t>
      </w:r>
      <w:r w:rsidR="00A8471F" w:rsidRPr="00A8471F">
        <w:rPr>
          <w:rFonts w:ascii="Calibri"/>
          <w:i/>
          <w:spacing w:val="-1"/>
          <w:sz w:val="20"/>
        </w:rPr>
        <w:t>Plano de Ação Global da OMS para a Prevenção e Controle de Doenças Não Transmissíveis de 2013-2020</w:t>
      </w:r>
      <w:r w:rsidR="00E16B7F" w:rsidRPr="00A8471F">
        <w:rPr>
          <w:rFonts w:ascii="Calibri"/>
          <w:i/>
          <w:spacing w:val="-1"/>
          <w:sz w:val="20"/>
        </w:rPr>
        <w:t>.</w:t>
      </w:r>
    </w:p>
    <w:p w:rsidR="008C69FE" w:rsidRPr="00A8471F" w:rsidRDefault="008C69FE">
      <w:pPr>
        <w:rPr>
          <w:rFonts w:ascii="Calibri" w:eastAsia="Calibri" w:hAnsi="Calibri" w:cs="Calibri"/>
          <w:i/>
          <w:sz w:val="20"/>
        </w:rPr>
      </w:pPr>
    </w:p>
    <w:p w:rsidR="008C69FE" w:rsidRPr="007F569B" w:rsidRDefault="00A8471F">
      <w:pPr>
        <w:pStyle w:val="Corpodetexto"/>
        <w:ind w:right="225"/>
        <w:jc w:val="both"/>
        <w:rPr>
          <w:rFonts w:cs="Calibri"/>
        </w:rPr>
      </w:pPr>
      <w:r w:rsidRPr="00A8471F">
        <w:rPr>
          <w:rFonts w:cs="Calibri"/>
          <w:sz w:val="20"/>
        </w:rPr>
        <w:t xml:space="preserve">Cada </w:t>
      </w:r>
      <w:r w:rsidR="00B5286F" w:rsidRPr="00A8471F">
        <w:rPr>
          <w:rFonts w:cs="Calibri"/>
          <w:spacing w:val="-1"/>
          <w:sz w:val="20"/>
        </w:rPr>
        <w:t>declaraçã</w:t>
      </w:r>
      <w:r w:rsidRPr="00A8471F">
        <w:rPr>
          <w:rFonts w:cs="Calibri"/>
          <w:spacing w:val="-1"/>
          <w:sz w:val="20"/>
        </w:rPr>
        <w:t xml:space="preserve">o corporativa </w:t>
      </w:r>
      <w:r w:rsidR="002226D3">
        <w:rPr>
          <w:rFonts w:cs="Calibri"/>
          <w:spacing w:val="-1"/>
          <w:sz w:val="20"/>
        </w:rPr>
        <w:t xml:space="preserve">acima </w:t>
      </w:r>
      <w:r w:rsidRPr="00A8471F">
        <w:rPr>
          <w:rFonts w:cs="Calibri"/>
          <w:spacing w:val="-1"/>
          <w:sz w:val="20"/>
        </w:rPr>
        <w:t xml:space="preserve">mencionada </w:t>
      </w:r>
      <w:r w:rsidR="00FD51D4" w:rsidRPr="00A8471F">
        <w:rPr>
          <w:rFonts w:cs="Calibri"/>
          <w:sz w:val="20"/>
        </w:rPr>
        <w:t>ir</w:t>
      </w:r>
      <w:r w:rsidRPr="00A8471F">
        <w:rPr>
          <w:rFonts w:cs="Calibri"/>
          <w:sz w:val="20"/>
        </w:rPr>
        <w:t xml:space="preserve">á </w:t>
      </w:r>
      <w:r w:rsidR="00E16B7F" w:rsidRPr="00A8471F">
        <w:rPr>
          <w:rFonts w:cs="Calibri"/>
          <w:spacing w:val="-1"/>
          <w:sz w:val="20"/>
        </w:rPr>
        <w:t>inclu</w:t>
      </w:r>
      <w:r w:rsidRPr="00A8471F">
        <w:rPr>
          <w:rFonts w:cs="Calibri"/>
          <w:spacing w:val="-1"/>
          <w:sz w:val="20"/>
        </w:rPr>
        <w:t xml:space="preserve">ir a abordagem da </w:t>
      </w:r>
      <w:r w:rsidR="00B5286F" w:rsidRPr="00A8471F">
        <w:rPr>
          <w:rFonts w:cs="Calibri"/>
          <w:spacing w:val="-1"/>
          <w:sz w:val="20"/>
        </w:rPr>
        <w:t>companhia</w:t>
      </w:r>
      <w:r w:rsidR="00E16B7F" w:rsidRPr="00A8471F">
        <w:rPr>
          <w:rFonts w:cs="Calibri"/>
          <w:spacing w:val="12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 xml:space="preserve">à redução de </w:t>
      </w:r>
      <w:r w:rsidR="00E9530D" w:rsidRPr="00A8471F">
        <w:rPr>
          <w:rFonts w:cs="Calibri"/>
          <w:spacing w:val="-2"/>
          <w:sz w:val="20"/>
        </w:rPr>
        <w:t>sódi</w:t>
      </w:r>
      <w:r w:rsidRPr="00A8471F">
        <w:rPr>
          <w:rFonts w:cs="Calibri"/>
          <w:spacing w:val="-2"/>
          <w:sz w:val="20"/>
        </w:rPr>
        <w:t xml:space="preserve">o, a menos que não seja aplicável </w:t>
      </w:r>
      <w:r w:rsidRPr="00A8471F">
        <w:rPr>
          <w:spacing w:val="-1"/>
          <w:sz w:val="20"/>
        </w:rPr>
        <w:t xml:space="preserve">à </w:t>
      </w:r>
      <w:r w:rsidR="00B5286F" w:rsidRPr="00A8471F">
        <w:rPr>
          <w:spacing w:val="-1"/>
          <w:sz w:val="20"/>
        </w:rPr>
        <w:t>companhi</w:t>
      </w:r>
      <w:r w:rsidRPr="00A8471F">
        <w:rPr>
          <w:spacing w:val="-1"/>
          <w:sz w:val="20"/>
        </w:rPr>
        <w:t xml:space="preserve">a em virtude de sua carteira de </w:t>
      </w:r>
      <w:r w:rsidR="00DF2613" w:rsidRPr="00A8471F">
        <w:rPr>
          <w:spacing w:val="-1"/>
          <w:sz w:val="20"/>
        </w:rPr>
        <w:t>produto</w:t>
      </w:r>
      <w:r w:rsidRPr="00A8471F">
        <w:rPr>
          <w:spacing w:val="-1"/>
          <w:sz w:val="20"/>
        </w:rPr>
        <w:t>s</w:t>
      </w:r>
      <w:r w:rsidR="00E16B7F" w:rsidRPr="00A8471F">
        <w:rPr>
          <w:spacing w:val="-1"/>
          <w:sz w:val="20"/>
        </w:rPr>
        <w:t>.</w:t>
      </w:r>
      <w:r w:rsidR="00E16B7F" w:rsidRPr="00A8471F">
        <w:rPr>
          <w:spacing w:val="22"/>
          <w:sz w:val="20"/>
        </w:rPr>
        <w:t xml:space="preserve"> </w:t>
      </w:r>
      <w:r w:rsidR="00FD51D4" w:rsidRPr="00A8471F">
        <w:rPr>
          <w:sz w:val="20"/>
        </w:rPr>
        <w:t>Estamos</w:t>
      </w:r>
      <w:r w:rsidR="00E16B7F" w:rsidRPr="00A8471F">
        <w:rPr>
          <w:spacing w:val="67"/>
          <w:sz w:val="20"/>
        </w:rPr>
        <w:t xml:space="preserve"> </w:t>
      </w:r>
      <w:r w:rsidR="00441D04" w:rsidRPr="00A8471F">
        <w:rPr>
          <w:spacing w:val="-1"/>
          <w:sz w:val="20"/>
        </w:rPr>
        <w:t>comprometido</w:t>
      </w:r>
      <w:r w:rsidRPr="00A8471F">
        <w:rPr>
          <w:spacing w:val="-1"/>
          <w:sz w:val="20"/>
        </w:rPr>
        <w:t xml:space="preserve">s a </w:t>
      </w:r>
      <w:r w:rsidR="00E16B7F" w:rsidRPr="00A8471F">
        <w:rPr>
          <w:spacing w:val="-1"/>
          <w:sz w:val="20"/>
        </w:rPr>
        <w:t>continu</w:t>
      </w:r>
      <w:r w:rsidRPr="00A8471F">
        <w:rPr>
          <w:spacing w:val="-1"/>
          <w:sz w:val="20"/>
        </w:rPr>
        <w:t xml:space="preserve">ar a reduzir o </w:t>
      </w:r>
      <w:r w:rsidR="00E9530D" w:rsidRPr="00A8471F">
        <w:rPr>
          <w:spacing w:val="-1"/>
          <w:sz w:val="20"/>
        </w:rPr>
        <w:t>sódio</w:t>
      </w:r>
      <w:r w:rsidR="00E16B7F" w:rsidRPr="00A8471F">
        <w:rPr>
          <w:spacing w:val="6"/>
          <w:sz w:val="20"/>
        </w:rPr>
        <w:t xml:space="preserve"> </w:t>
      </w:r>
      <w:r w:rsidR="007F569B" w:rsidRPr="00A8471F">
        <w:rPr>
          <w:sz w:val="20"/>
        </w:rPr>
        <w:t>em</w:t>
      </w:r>
      <w:r w:rsidR="00E16B7F" w:rsidRPr="00A8471F">
        <w:rPr>
          <w:spacing w:val="1"/>
          <w:sz w:val="20"/>
        </w:rPr>
        <w:t xml:space="preserve"> </w:t>
      </w:r>
      <w:r w:rsidR="008A7DD6" w:rsidRPr="00A8471F">
        <w:rPr>
          <w:sz w:val="20"/>
        </w:rPr>
        <w:t>nossos produtos</w:t>
      </w:r>
      <w:r w:rsidR="00E16B7F" w:rsidRPr="00A8471F">
        <w:rPr>
          <w:spacing w:val="5"/>
          <w:sz w:val="20"/>
        </w:rPr>
        <w:t xml:space="preserve"> </w:t>
      </w:r>
      <w:r w:rsidRPr="00A8471F">
        <w:rPr>
          <w:spacing w:val="-1"/>
          <w:sz w:val="20"/>
        </w:rPr>
        <w:t>sempre que p</w:t>
      </w:r>
      <w:r w:rsidR="00B5286F" w:rsidRPr="00A8471F">
        <w:rPr>
          <w:spacing w:val="-1"/>
          <w:sz w:val="20"/>
        </w:rPr>
        <w:t>ossível</w:t>
      </w:r>
      <w:r w:rsidR="00E16B7F" w:rsidRPr="00A8471F">
        <w:rPr>
          <w:spacing w:val="-1"/>
          <w:sz w:val="20"/>
        </w:rPr>
        <w:t>,</w:t>
      </w:r>
      <w:r w:rsidR="00E16B7F" w:rsidRPr="00A8471F">
        <w:rPr>
          <w:spacing w:val="2"/>
          <w:sz w:val="20"/>
        </w:rPr>
        <w:t xml:space="preserve"> </w:t>
      </w:r>
      <w:r w:rsidR="004D4099" w:rsidRPr="00A8471F">
        <w:rPr>
          <w:sz w:val="20"/>
        </w:rPr>
        <w:t>co</w:t>
      </w:r>
      <w:r w:rsidR="002226D3">
        <w:rPr>
          <w:sz w:val="20"/>
        </w:rPr>
        <w:t>m</w:t>
      </w:r>
      <w:r w:rsidRPr="00A8471F">
        <w:rPr>
          <w:sz w:val="20"/>
        </w:rPr>
        <w:t xml:space="preserve"> a devida observância à </w:t>
      </w:r>
      <w:r w:rsidR="00E16B7F" w:rsidRPr="00A8471F">
        <w:rPr>
          <w:rFonts w:cs="Calibri"/>
          <w:spacing w:val="-1"/>
          <w:sz w:val="20"/>
        </w:rPr>
        <w:t>recomend</w:t>
      </w:r>
      <w:r w:rsidR="00DF2613" w:rsidRPr="00A8471F">
        <w:rPr>
          <w:rFonts w:cs="Calibri"/>
          <w:spacing w:val="-1"/>
          <w:sz w:val="20"/>
        </w:rPr>
        <w:t>ação</w:t>
      </w:r>
      <w:r w:rsidR="00E16B7F" w:rsidRPr="00A8471F">
        <w:rPr>
          <w:rFonts w:cs="Calibri"/>
          <w:spacing w:val="-1"/>
          <w:sz w:val="20"/>
        </w:rPr>
        <w:t xml:space="preserve"> </w:t>
      </w:r>
      <w:r w:rsidRPr="00A8471F">
        <w:rPr>
          <w:rFonts w:cs="Calibri"/>
          <w:spacing w:val="-1"/>
          <w:sz w:val="20"/>
        </w:rPr>
        <w:t xml:space="preserve">da </w:t>
      </w:r>
      <w:r w:rsidRPr="00A8471F">
        <w:rPr>
          <w:rFonts w:cs="Calibri"/>
          <w:sz w:val="20"/>
        </w:rPr>
        <w:t xml:space="preserve">OMS para a ingestão diária de </w:t>
      </w:r>
      <w:r w:rsidR="00DF2613" w:rsidRPr="00A8471F">
        <w:rPr>
          <w:rFonts w:cs="Calibri"/>
          <w:sz w:val="20"/>
        </w:rPr>
        <w:t>sal</w:t>
      </w:r>
      <w:r w:rsidR="00E16B7F" w:rsidRPr="00A8471F">
        <w:rPr>
          <w:rFonts w:cs="Calibri"/>
          <w:spacing w:val="-1"/>
          <w:sz w:val="20"/>
        </w:rPr>
        <w:t>.</w:t>
      </w:r>
    </w:p>
    <w:p w:rsidR="008C69FE" w:rsidRPr="007F569B" w:rsidRDefault="008C69FE">
      <w:pPr>
        <w:jc w:val="both"/>
        <w:rPr>
          <w:rFonts w:ascii="Calibri" w:eastAsia="Calibri" w:hAnsi="Calibri" w:cs="Calibri"/>
        </w:rPr>
        <w:sectPr w:rsidR="008C69FE" w:rsidRPr="007F569B">
          <w:pgSz w:w="12240" w:h="15840"/>
          <w:pgMar w:top="1260" w:right="1660" w:bottom="1840" w:left="1120" w:header="227" w:footer="1651" w:gutter="0"/>
          <w:cols w:space="720"/>
        </w:sectPr>
      </w:pPr>
    </w:p>
    <w:p w:rsidR="008C69FE" w:rsidRPr="007F569B" w:rsidRDefault="008C69FE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8C69FE" w:rsidRPr="00A8471F" w:rsidRDefault="008A7DD6">
      <w:pPr>
        <w:pStyle w:val="Ttulo1"/>
        <w:numPr>
          <w:ilvl w:val="1"/>
          <w:numId w:val="4"/>
        </w:numPr>
        <w:tabs>
          <w:tab w:val="left" w:pos="1302"/>
        </w:tabs>
        <w:jc w:val="both"/>
        <w:rPr>
          <w:b w:val="0"/>
          <w:bCs w:val="0"/>
          <w:sz w:val="26"/>
        </w:rPr>
      </w:pPr>
      <w:r w:rsidRPr="00A8471F">
        <w:rPr>
          <w:sz w:val="26"/>
        </w:rPr>
        <w:pict>
          <v:group id="_x0000_s1046" style="position:absolute;left:0;text-align:left;margin-left:97.15pt;margin-top:1.65pt;width:435.1pt;height:554pt;z-index:-9520;mso-position-horizontal-relative:page" coordorigin="1943,33" coordsize="8702,11080">
            <v:group id="_x0000_s1053" style="position:absolute;left:1949;top:39;width:8690;height:2" coordorigin="1949,39" coordsize="8690,2">
              <v:shape id="_x0000_s1054" style="position:absolute;left:1949;top:39;width:8690;height:2" coordorigin="1949,39" coordsize="8690,0" path="m1949,39r8690,e" filled="f" strokeweight=".58pt">
                <v:path arrowok="t"/>
              </v:shape>
            </v:group>
            <v:group id="_x0000_s1051" style="position:absolute;left:1954;top:44;width:2;height:11059" coordorigin="1954,44" coordsize="2,11059">
              <v:shape id="_x0000_s1052" style="position:absolute;left:1954;top:44;width:2;height:11059" coordorigin="1954,44" coordsize="0,11059" path="m1954,44r,11059e" filled="f" strokeweight=".58pt">
                <v:path arrowok="t"/>
              </v:shape>
            </v:group>
            <v:group id="_x0000_s1049" style="position:absolute;left:1949;top:11107;width:8690;height:2" coordorigin="1949,11107" coordsize="8690,2">
              <v:shape id="_x0000_s1050" style="position:absolute;left:1949;top:11107;width:8690;height:2" coordorigin="1949,11107" coordsize="8690,0" path="m1949,11107r8690,e" filled="f" strokeweight=".58pt">
                <v:path arrowok="t"/>
              </v:shape>
            </v:group>
            <v:group id="_x0000_s1047" style="position:absolute;left:10634;top:44;width:2;height:11059" coordorigin="10634,44" coordsize="2,11059">
              <v:shape id="_x0000_s1048" style="position:absolute;left:10634;top:44;width:2;height:11059" coordorigin="10634,44" coordsize="0,11059" path="m10634,44r,11059e" filled="f" strokeweight=".58pt">
                <v:path arrowok="t"/>
              </v:shape>
            </v:group>
            <w10:wrap anchorx="page"/>
          </v:group>
        </w:pict>
      </w:r>
      <w:r w:rsidR="00E16B7F" w:rsidRPr="00A8471F">
        <w:rPr>
          <w:sz w:val="26"/>
        </w:rPr>
        <w:t xml:space="preserve"> </w:t>
      </w:r>
      <w:r w:rsidR="00E16B7F" w:rsidRPr="00A8471F">
        <w:rPr>
          <w:spacing w:val="-1"/>
          <w:sz w:val="26"/>
        </w:rPr>
        <w:t>Inform</w:t>
      </w:r>
      <w:r w:rsidR="00DF2613" w:rsidRPr="00A8471F">
        <w:rPr>
          <w:spacing w:val="-1"/>
          <w:sz w:val="26"/>
        </w:rPr>
        <w:t>ação</w:t>
      </w:r>
      <w:r w:rsidR="00E16B7F" w:rsidRPr="00A8471F">
        <w:rPr>
          <w:sz w:val="26"/>
        </w:rPr>
        <w:t xml:space="preserve"> </w:t>
      </w:r>
      <w:r w:rsidR="00A8471F" w:rsidRPr="00A8471F">
        <w:rPr>
          <w:sz w:val="26"/>
        </w:rPr>
        <w:t xml:space="preserve">de </w:t>
      </w:r>
      <w:r w:rsidR="00A8471F" w:rsidRPr="00A8471F">
        <w:rPr>
          <w:spacing w:val="-1"/>
          <w:sz w:val="26"/>
        </w:rPr>
        <w:t>Nutrição</w:t>
      </w:r>
      <w:r w:rsidR="00A8471F" w:rsidRPr="00A8471F">
        <w:rPr>
          <w:sz w:val="26"/>
        </w:rPr>
        <w:t xml:space="preserve"> aos </w:t>
      </w:r>
      <w:r w:rsidR="00A8471F" w:rsidRPr="00A8471F">
        <w:rPr>
          <w:spacing w:val="-1"/>
          <w:sz w:val="26"/>
        </w:rPr>
        <w:t>Consumidores</w:t>
      </w:r>
    </w:p>
    <w:p w:rsidR="008C69FE" w:rsidRPr="007F569B" w:rsidRDefault="008C69FE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8C69FE" w:rsidRPr="007F569B" w:rsidRDefault="00A8471F">
      <w:pPr>
        <w:pStyle w:val="Corpodetexto"/>
        <w:ind w:right="230"/>
        <w:jc w:val="both"/>
      </w:pPr>
      <w:r>
        <w:rPr>
          <w:spacing w:val="-1"/>
        </w:rPr>
        <w:t xml:space="preserve">A </w:t>
      </w:r>
      <w:r w:rsidR="00E16B7F" w:rsidRPr="007F569B">
        <w:rPr>
          <w:spacing w:val="-1"/>
        </w:rPr>
        <w:t>IFB</w:t>
      </w:r>
      <w:r>
        <w:rPr>
          <w:spacing w:val="-1"/>
        </w:rPr>
        <w:t xml:space="preserve">A se compromete a </w:t>
      </w:r>
      <w:r w:rsidR="00FD51D4">
        <w:rPr>
          <w:spacing w:val="-1"/>
        </w:rPr>
        <w:t>ajuda</w:t>
      </w:r>
      <w:r>
        <w:rPr>
          <w:spacing w:val="-1"/>
        </w:rPr>
        <w:t xml:space="preserve">r os </w:t>
      </w:r>
      <w:r w:rsidR="00DF2613">
        <w:rPr>
          <w:spacing w:val="-1"/>
        </w:rPr>
        <w:t>consumidore</w:t>
      </w:r>
      <w:r>
        <w:rPr>
          <w:spacing w:val="-1"/>
        </w:rPr>
        <w:t xml:space="preserve">s a tomar decisões </w:t>
      </w:r>
      <w:r w:rsidR="00FD51D4">
        <w:rPr>
          <w:spacing w:val="-1"/>
        </w:rPr>
        <w:t>alimentares</w:t>
      </w:r>
      <w:r w:rsidR="00E16B7F" w:rsidRPr="007F569B">
        <w:rPr>
          <w:spacing w:val="32"/>
        </w:rPr>
        <w:t xml:space="preserve"> </w:t>
      </w:r>
      <w:r>
        <w:rPr>
          <w:spacing w:val="-1"/>
        </w:rPr>
        <w:t xml:space="preserve">bem </w:t>
      </w:r>
      <w:r w:rsidRPr="007F569B">
        <w:rPr>
          <w:spacing w:val="-1"/>
        </w:rPr>
        <w:t>inform</w:t>
      </w:r>
      <w:r>
        <w:rPr>
          <w:spacing w:val="-1"/>
        </w:rPr>
        <w:t xml:space="preserve">adas </w:t>
      </w:r>
      <w:r w:rsidR="007F569B">
        <w:rPr>
          <w:spacing w:val="-1"/>
        </w:rPr>
        <w:t>e</w:t>
      </w:r>
      <w:r w:rsidR="00E16B7F" w:rsidRPr="007F569B">
        <w:rPr>
          <w:spacing w:val="25"/>
        </w:rPr>
        <w:t xml:space="preserve"> </w:t>
      </w:r>
      <w:r w:rsidR="002226D3">
        <w:rPr>
          <w:spacing w:val="25"/>
        </w:rPr>
        <w:t xml:space="preserve">a fazer </w:t>
      </w:r>
      <w:r w:rsidR="00FD51D4">
        <w:t>escolhas</w:t>
      </w:r>
      <w:r w:rsidR="00E16B7F" w:rsidRPr="007F569B">
        <w:rPr>
          <w:spacing w:val="24"/>
        </w:rPr>
        <w:t xml:space="preserve"> </w:t>
      </w:r>
      <w:r w:rsidR="00FE409B">
        <w:rPr>
          <w:spacing w:val="-1"/>
        </w:rPr>
        <w:t>qu</w:t>
      </w:r>
      <w:r>
        <w:rPr>
          <w:spacing w:val="-1"/>
        </w:rPr>
        <w:t xml:space="preserve">e as ajudarão a levar uma vida mais saudável ao fornecer </w:t>
      </w:r>
      <w:r w:rsidR="00DF2613">
        <w:rPr>
          <w:spacing w:val="-1"/>
        </w:rPr>
        <w:t>informações</w:t>
      </w:r>
      <w:r>
        <w:rPr>
          <w:spacing w:val="-1"/>
        </w:rPr>
        <w:t xml:space="preserve"> de nutrição</w:t>
      </w:r>
      <w:r w:rsidRPr="007F569B">
        <w:rPr>
          <w:spacing w:val="-2"/>
        </w:rPr>
        <w:t xml:space="preserve"> </w:t>
      </w:r>
      <w:r>
        <w:rPr>
          <w:spacing w:val="-2"/>
        </w:rPr>
        <w:t xml:space="preserve">fáceis de entender </w:t>
      </w:r>
      <w:r>
        <w:rPr>
          <w:spacing w:val="-1"/>
        </w:rPr>
        <w:t>e</w:t>
      </w:r>
      <w:r w:rsidRPr="007F569B">
        <w:rPr>
          <w:spacing w:val="45"/>
        </w:rPr>
        <w:t xml:space="preserve"> </w:t>
      </w:r>
      <w:r>
        <w:rPr>
          <w:spacing w:val="-1"/>
        </w:rPr>
        <w:t>facilmente acessíveis</w:t>
      </w:r>
      <w:r w:rsidR="00E16B7F" w:rsidRPr="007F569B">
        <w:rPr>
          <w:spacing w:val="-1"/>
        </w:rPr>
        <w:t>.</w:t>
      </w:r>
    </w:p>
    <w:p w:rsidR="008C69FE" w:rsidRPr="007F569B" w:rsidRDefault="008C69FE">
      <w:pPr>
        <w:rPr>
          <w:rFonts w:ascii="Calibri" w:eastAsia="Calibri" w:hAnsi="Calibri" w:cs="Calibri"/>
        </w:rPr>
      </w:pPr>
    </w:p>
    <w:p w:rsidR="008C69FE" w:rsidRPr="007F569B" w:rsidRDefault="00A8471F">
      <w:pPr>
        <w:pStyle w:val="Corpodetexto"/>
        <w:ind w:right="232"/>
        <w:jc w:val="both"/>
      </w:pPr>
      <w:r>
        <w:rPr>
          <w:spacing w:val="-1"/>
        </w:rPr>
        <w:t xml:space="preserve">O </w:t>
      </w:r>
      <w:r w:rsidR="00DF2613">
        <w:rPr>
          <w:spacing w:val="-1"/>
        </w:rPr>
        <w:t>fornecimento</w:t>
      </w:r>
      <w:r w:rsidR="00E16B7F" w:rsidRPr="007F569B">
        <w:rPr>
          <w:spacing w:val="45"/>
        </w:rPr>
        <w:t xml:space="preserve"> </w:t>
      </w:r>
      <w:r w:rsidR="00DF2613">
        <w:t>de</w:t>
      </w:r>
      <w:r w:rsidR="00E16B7F" w:rsidRPr="007F569B">
        <w:rPr>
          <w:spacing w:val="48"/>
        </w:rPr>
        <w:t xml:space="preserve"> </w:t>
      </w:r>
      <w:r>
        <w:rPr>
          <w:spacing w:val="-1"/>
        </w:rPr>
        <w:t xml:space="preserve">informações de nutrição aos </w:t>
      </w:r>
      <w:r w:rsidR="00DF2613">
        <w:rPr>
          <w:spacing w:val="-1"/>
        </w:rPr>
        <w:t>consumidores</w:t>
      </w:r>
      <w:r w:rsidR="00E16B7F" w:rsidRPr="007F569B">
        <w:rPr>
          <w:spacing w:val="48"/>
        </w:rPr>
        <w:t xml:space="preserve"> </w:t>
      </w:r>
      <w:r>
        <w:rPr>
          <w:spacing w:val="-1"/>
        </w:rPr>
        <w:t xml:space="preserve">constitui o núcleo </w:t>
      </w:r>
      <w:r w:rsidR="00DF2613">
        <w:t>d</w:t>
      </w:r>
      <w:r>
        <w:t xml:space="preserve">e qualquer </w:t>
      </w:r>
      <w:r w:rsidR="00E9530D">
        <w:rPr>
          <w:spacing w:val="-1"/>
        </w:rPr>
        <w:t>estrutur</w:t>
      </w:r>
      <w:r w:rsidR="002226D3">
        <w:rPr>
          <w:spacing w:val="-1"/>
        </w:rPr>
        <w:t>a</w:t>
      </w:r>
      <w:r>
        <w:rPr>
          <w:spacing w:val="-1"/>
        </w:rPr>
        <w:t xml:space="preserve"> de política para abordar a melhoria de ingestão </w:t>
      </w:r>
      <w:r w:rsidR="00FD51D4">
        <w:rPr>
          <w:spacing w:val="-1"/>
        </w:rPr>
        <w:t>alimentar</w:t>
      </w:r>
      <w:r w:rsidR="00E16B7F" w:rsidRPr="007F569B">
        <w:rPr>
          <w:spacing w:val="-1"/>
        </w:rPr>
        <w:t>.</w:t>
      </w:r>
      <w:r w:rsidR="00E16B7F" w:rsidRPr="007F569B">
        <w:rPr>
          <w:spacing w:val="31"/>
        </w:rPr>
        <w:t xml:space="preserve"> </w:t>
      </w:r>
      <w:r>
        <w:rPr>
          <w:spacing w:val="-2"/>
        </w:rPr>
        <w:t xml:space="preserve">Em nível </w:t>
      </w:r>
      <w:r w:rsidR="00E16B7F" w:rsidRPr="007F569B">
        <w:rPr>
          <w:spacing w:val="-1"/>
        </w:rPr>
        <w:t>global</w:t>
      </w:r>
      <w:r>
        <w:rPr>
          <w:spacing w:val="-1"/>
        </w:rPr>
        <w:t xml:space="preserve"> </w:t>
      </w:r>
      <w:r w:rsidR="00E16B7F" w:rsidRPr="007F569B">
        <w:rPr>
          <w:rFonts w:cs="Calibri"/>
        </w:rPr>
        <w:t>–</w:t>
      </w:r>
      <w:r w:rsidR="00E16B7F" w:rsidRPr="007F569B">
        <w:rPr>
          <w:rFonts w:cs="Calibri"/>
          <w:spacing w:val="31"/>
        </w:rPr>
        <w:t xml:space="preserve"> </w:t>
      </w:r>
      <w:r w:rsidR="008A7DD6">
        <w:t>ou</w:t>
      </w:r>
      <w:r w:rsidR="00E16B7F" w:rsidRPr="007F569B">
        <w:rPr>
          <w:spacing w:val="29"/>
        </w:rPr>
        <w:t xml:space="preserve"> </w:t>
      </w:r>
      <w:r>
        <w:rPr>
          <w:spacing w:val="-1"/>
        </w:rPr>
        <w:t>onde não há requisitos</w:t>
      </w:r>
      <w:r w:rsidRPr="007F569B">
        <w:rPr>
          <w:spacing w:val="-1"/>
        </w:rPr>
        <w:t xml:space="preserve"> </w:t>
      </w:r>
      <w:r w:rsidR="00E16B7F" w:rsidRPr="007F569B">
        <w:rPr>
          <w:spacing w:val="-1"/>
        </w:rPr>
        <w:t>legislativ</w:t>
      </w:r>
      <w:r>
        <w:rPr>
          <w:spacing w:val="-1"/>
        </w:rPr>
        <w:t xml:space="preserve">os vigentes </w:t>
      </w:r>
      <w:r w:rsidR="00E16B7F" w:rsidRPr="007F569B">
        <w:rPr>
          <w:rFonts w:cs="Calibri"/>
        </w:rPr>
        <w:t>–</w:t>
      </w:r>
      <w:r w:rsidR="00E16B7F" w:rsidRPr="007F569B">
        <w:rPr>
          <w:rFonts w:cs="Calibri"/>
          <w:spacing w:val="8"/>
        </w:rPr>
        <w:t xml:space="preserve"> </w:t>
      </w:r>
      <w:r>
        <w:rPr>
          <w:spacing w:val="-1"/>
        </w:rPr>
        <w:t xml:space="preserve">as </w:t>
      </w:r>
      <w:r w:rsidR="000F12D3">
        <w:rPr>
          <w:spacing w:val="-1"/>
        </w:rPr>
        <w:t>empresas membros</w:t>
      </w:r>
      <w:r>
        <w:rPr>
          <w:spacing w:val="-1"/>
        </w:rPr>
        <w:t xml:space="preserve"> da </w:t>
      </w:r>
      <w:r w:rsidR="00E16B7F" w:rsidRPr="007F569B">
        <w:rPr>
          <w:spacing w:val="-1"/>
        </w:rPr>
        <w:t>IFBA</w:t>
      </w:r>
      <w:r w:rsidR="00E16B7F" w:rsidRPr="007F569B">
        <w:rPr>
          <w:spacing w:val="9"/>
        </w:rPr>
        <w:t xml:space="preserve"> </w:t>
      </w:r>
      <w:r w:rsidR="00FD51D4">
        <w:t>irão</w:t>
      </w:r>
      <w:r w:rsidR="00E16B7F" w:rsidRPr="007F569B">
        <w:rPr>
          <w:spacing w:val="7"/>
        </w:rPr>
        <w:t xml:space="preserve"> </w:t>
      </w:r>
      <w:r>
        <w:rPr>
          <w:spacing w:val="-1"/>
        </w:rPr>
        <w:t xml:space="preserve">assegurar </w:t>
      </w:r>
      <w:r w:rsidR="00FE409B">
        <w:rPr>
          <w:spacing w:val="-1"/>
        </w:rPr>
        <w:t>que</w:t>
      </w:r>
      <w:r w:rsidR="00E16B7F" w:rsidRPr="007F569B">
        <w:rPr>
          <w:spacing w:val="-1"/>
        </w:rPr>
        <w:t>,</w:t>
      </w:r>
      <w:r w:rsidR="00E16B7F" w:rsidRPr="007F569B">
        <w:rPr>
          <w:spacing w:val="10"/>
        </w:rPr>
        <w:t xml:space="preserve"> </w:t>
      </w:r>
      <w:r>
        <w:t>no mínimo</w:t>
      </w:r>
      <w:r w:rsidR="00E16B7F" w:rsidRPr="007F569B">
        <w:rPr>
          <w:spacing w:val="-1"/>
        </w:rPr>
        <w:t>,</w:t>
      </w:r>
      <w:r w:rsidR="00E16B7F" w:rsidRPr="007F569B">
        <w:rPr>
          <w:spacing w:val="7"/>
        </w:rPr>
        <w:t xml:space="preserve"> </w:t>
      </w:r>
      <w:r w:rsidR="008A7DD6">
        <w:t>nossos produtos</w:t>
      </w:r>
      <w:r w:rsidR="00E16B7F" w:rsidRPr="007F569B">
        <w:rPr>
          <w:spacing w:val="38"/>
        </w:rPr>
        <w:t xml:space="preserve"> </w:t>
      </w:r>
      <w:r w:rsidR="00B5286F">
        <w:rPr>
          <w:spacing w:val="-1"/>
        </w:rPr>
        <w:t>fornece</w:t>
      </w:r>
      <w:r>
        <w:rPr>
          <w:spacing w:val="-1"/>
        </w:rPr>
        <w:t>m</w:t>
      </w:r>
      <w:r w:rsidR="00E16B7F" w:rsidRPr="007F569B">
        <w:rPr>
          <w:spacing w:val="39"/>
        </w:rPr>
        <w:t xml:space="preserve"> </w:t>
      </w:r>
      <w:r>
        <w:rPr>
          <w:spacing w:val="-1"/>
        </w:rPr>
        <w:t>informações de nutrição no</w:t>
      </w:r>
      <w:r w:rsidR="00E16B7F" w:rsidRPr="007F569B">
        <w:rPr>
          <w:spacing w:val="39"/>
        </w:rPr>
        <w:t xml:space="preserve"> </w:t>
      </w:r>
      <w:r w:rsidR="00FD51D4">
        <w:rPr>
          <w:spacing w:val="-1"/>
        </w:rPr>
        <w:t>ponto de venda</w:t>
      </w:r>
      <w:r w:rsidR="00E16B7F" w:rsidRPr="007F569B">
        <w:rPr>
          <w:spacing w:val="39"/>
        </w:rPr>
        <w:t xml:space="preserve"> </w:t>
      </w:r>
      <w:r>
        <w:rPr>
          <w:spacing w:val="-1"/>
        </w:rPr>
        <w:t xml:space="preserve">no que se refere aos </w:t>
      </w:r>
      <w:r w:rsidR="00E16B7F" w:rsidRPr="007F569B">
        <w:rPr>
          <w:spacing w:val="-1"/>
        </w:rPr>
        <w:t>nutrient</w:t>
      </w:r>
      <w:r>
        <w:rPr>
          <w:spacing w:val="-1"/>
        </w:rPr>
        <w:t xml:space="preserve">es básicos de interesse de </w:t>
      </w:r>
      <w:r w:rsidR="00DF2613">
        <w:rPr>
          <w:spacing w:val="-1"/>
        </w:rPr>
        <w:t>saúde pública</w:t>
      </w:r>
      <w:r w:rsidR="00E16B7F" w:rsidRPr="007F569B">
        <w:rPr>
          <w:spacing w:val="-1"/>
        </w:rPr>
        <w:t>.</w:t>
      </w:r>
    </w:p>
    <w:p w:rsidR="008C69FE" w:rsidRPr="007F569B" w:rsidRDefault="00A8471F">
      <w:pPr>
        <w:pStyle w:val="Corpodetexto"/>
        <w:spacing w:before="125" w:line="235" w:lineRule="auto"/>
        <w:ind w:right="231"/>
        <w:jc w:val="both"/>
      </w:pPr>
      <w:r>
        <w:rPr>
          <w:spacing w:val="-1"/>
        </w:rPr>
        <w:t xml:space="preserve">Para </w:t>
      </w:r>
      <w:r w:rsidR="00DF2613">
        <w:rPr>
          <w:spacing w:val="-1"/>
        </w:rPr>
        <w:t>alimentos</w:t>
      </w:r>
      <w:r w:rsidR="00E16B7F" w:rsidRPr="007F569B">
        <w:rPr>
          <w:spacing w:val="20"/>
        </w:rPr>
        <w:t xml:space="preserve"> </w:t>
      </w:r>
      <w:r w:rsidR="007F569B">
        <w:rPr>
          <w:spacing w:val="-1"/>
        </w:rPr>
        <w:t>e</w:t>
      </w:r>
      <w:r w:rsidR="00E16B7F" w:rsidRPr="007F569B">
        <w:rPr>
          <w:spacing w:val="21"/>
        </w:rPr>
        <w:t xml:space="preserve"> </w:t>
      </w:r>
      <w:r w:rsidR="00E16B7F" w:rsidRPr="007F569B">
        <w:rPr>
          <w:spacing w:val="-1"/>
        </w:rPr>
        <w:t>be</w:t>
      </w:r>
      <w:r>
        <w:rPr>
          <w:spacing w:val="-1"/>
        </w:rPr>
        <w:t>bidas embalados</w:t>
      </w:r>
      <w:r w:rsidR="00E16B7F" w:rsidRPr="007F569B">
        <w:rPr>
          <w:spacing w:val="-1"/>
        </w:rPr>
        <w:t>,</w:t>
      </w:r>
      <w:r w:rsidR="00E16B7F" w:rsidRPr="007F569B">
        <w:rPr>
          <w:spacing w:val="23"/>
        </w:rPr>
        <w:t xml:space="preserve"> </w:t>
      </w:r>
      <w:r w:rsidR="00FD51D4">
        <w:rPr>
          <w:spacing w:val="-1"/>
        </w:rPr>
        <w:t>ponto de venda</w:t>
      </w:r>
      <w:r w:rsidR="00E16B7F" w:rsidRPr="007F569B">
        <w:rPr>
          <w:spacing w:val="23"/>
        </w:rPr>
        <w:t xml:space="preserve"> </w:t>
      </w:r>
      <w:r>
        <w:rPr>
          <w:spacing w:val="-1"/>
        </w:rPr>
        <w:t>signific</w:t>
      </w:r>
      <w:r w:rsidR="0001775F">
        <w:rPr>
          <w:spacing w:val="-1"/>
        </w:rPr>
        <w:t xml:space="preserve">a a embalagem, pois </w:t>
      </w:r>
      <w:r w:rsidR="00441D04">
        <w:t>é</w:t>
      </w:r>
      <w:r w:rsidR="00E16B7F" w:rsidRPr="007F569B">
        <w:rPr>
          <w:spacing w:val="19"/>
        </w:rPr>
        <w:t xml:space="preserve"> </w:t>
      </w:r>
      <w:r w:rsidR="00DF2613">
        <w:t>o</w:t>
      </w:r>
      <w:r w:rsidR="00E16B7F" w:rsidRPr="007F569B">
        <w:rPr>
          <w:spacing w:val="22"/>
        </w:rPr>
        <w:t xml:space="preserve"> </w:t>
      </w:r>
      <w:r w:rsidR="004E67BF">
        <w:rPr>
          <w:spacing w:val="-2"/>
        </w:rPr>
        <w:t xml:space="preserve">principal veículo de </w:t>
      </w:r>
      <w:r w:rsidR="00E16B7F" w:rsidRPr="007F569B">
        <w:rPr>
          <w:spacing w:val="-1"/>
        </w:rPr>
        <w:t>comunic</w:t>
      </w:r>
      <w:r w:rsidR="00DF2613">
        <w:rPr>
          <w:spacing w:val="-1"/>
        </w:rPr>
        <w:t>ação</w:t>
      </w:r>
      <w:r w:rsidR="00E16B7F" w:rsidRPr="007F569B">
        <w:rPr>
          <w:spacing w:val="-1"/>
        </w:rPr>
        <w:t>.</w:t>
      </w:r>
      <w:r w:rsidR="00E16B7F" w:rsidRPr="007F569B">
        <w:rPr>
          <w:spacing w:val="19"/>
        </w:rPr>
        <w:t xml:space="preserve"> </w:t>
      </w:r>
      <w:r w:rsidR="00FC4F06">
        <w:rPr>
          <w:spacing w:val="-1"/>
        </w:rPr>
        <w:t xml:space="preserve">Para os </w:t>
      </w:r>
      <w:r w:rsidR="00E16B7F" w:rsidRPr="007F569B">
        <w:rPr>
          <w:spacing w:val="-1"/>
        </w:rPr>
        <w:t>restaurant</w:t>
      </w:r>
      <w:r w:rsidR="00FC4F06">
        <w:rPr>
          <w:spacing w:val="-1"/>
        </w:rPr>
        <w:t>e</w:t>
      </w:r>
      <w:r w:rsidR="00E16B7F" w:rsidRPr="007F569B">
        <w:rPr>
          <w:spacing w:val="-1"/>
        </w:rPr>
        <w:t>s</w:t>
      </w:r>
      <w:r w:rsidR="00E16B7F" w:rsidRPr="007F569B">
        <w:rPr>
          <w:spacing w:val="10"/>
        </w:rPr>
        <w:t xml:space="preserve"> </w:t>
      </w:r>
      <w:r w:rsidR="00FE409B">
        <w:t>que</w:t>
      </w:r>
      <w:r w:rsidR="00E16B7F" w:rsidRPr="007F569B">
        <w:rPr>
          <w:spacing w:val="10"/>
        </w:rPr>
        <w:t xml:space="preserve"> </w:t>
      </w:r>
      <w:r w:rsidR="00B5286F">
        <w:rPr>
          <w:spacing w:val="-1"/>
        </w:rPr>
        <w:t>fornece</w:t>
      </w:r>
      <w:r w:rsidR="00FC4F06">
        <w:rPr>
          <w:spacing w:val="-1"/>
        </w:rPr>
        <w:t>m</w:t>
      </w:r>
      <w:r w:rsidR="00E16B7F" w:rsidRPr="007F569B">
        <w:rPr>
          <w:spacing w:val="8"/>
        </w:rPr>
        <w:t xml:space="preserve"> </w:t>
      </w:r>
      <w:r w:rsidR="00FC4F06">
        <w:t>refeições</w:t>
      </w:r>
      <w:r w:rsidR="00E16B7F" w:rsidRPr="007F569B">
        <w:t>,</w:t>
      </w:r>
      <w:r w:rsidR="00E16B7F" w:rsidRPr="007F569B">
        <w:rPr>
          <w:spacing w:val="9"/>
        </w:rPr>
        <w:t xml:space="preserve"> </w:t>
      </w:r>
      <w:r w:rsidR="00FD51D4">
        <w:rPr>
          <w:spacing w:val="-1"/>
        </w:rPr>
        <w:t>ponto de venda</w:t>
      </w:r>
      <w:r w:rsidR="00E16B7F" w:rsidRPr="007F569B">
        <w:rPr>
          <w:spacing w:val="10"/>
        </w:rPr>
        <w:t xml:space="preserve"> </w:t>
      </w:r>
      <w:r w:rsidR="00E16B7F" w:rsidRPr="007F569B">
        <w:rPr>
          <w:spacing w:val="-1"/>
        </w:rPr>
        <w:t>inclu</w:t>
      </w:r>
      <w:r w:rsidR="00FC4F06">
        <w:rPr>
          <w:spacing w:val="-1"/>
        </w:rPr>
        <w:t xml:space="preserve">i </w:t>
      </w:r>
      <w:r w:rsidR="000F12D3">
        <w:t>forros de bandeja</w:t>
      </w:r>
      <w:r w:rsidR="00E16B7F" w:rsidRPr="007F569B">
        <w:rPr>
          <w:spacing w:val="-1"/>
        </w:rPr>
        <w:t>,</w:t>
      </w:r>
      <w:r w:rsidR="00E16B7F" w:rsidRPr="007F569B">
        <w:rPr>
          <w:spacing w:val="69"/>
        </w:rPr>
        <w:t xml:space="preserve"> </w:t>
      </w:r>
      <w:r w:rsidR="000F12D3">
        <w:rPr>
          <w:spacing w:val="-1"/>
        </w:rPr>
        <w:t>cartas de menu</w:t>
      </w:r>
      <w:r w:rsidR="002226D3">
        <w:rPr>
          <w:spacing w:val="-1"/>
        </w:rPr>
        <w:t>/cardápio</w:t>
      </w:r>
      <w:r w:rsidR="000F12D3">
        <w:rPr>
          <w:spacing w:val="-1"/>
        </w:rPr>
        <w:t xml:space="preserve"> </w:t>
      </w:r>
      <w:r w:rsidR="007F569B">
        <w:rPr>
          <w:spacing w:val="-1"/>
        </w:rPr>
        <w:t>e</w:t>
      </w:r>
      <w:r w:rsidR="00E16B7F" w:rsidRPr="007F569B">
        <w:rPr>
          <w:spacing w:val="35"/>
        </w:rPr>
        <w:t xml:space="preserve"> </w:t>
      </w:r>
      <w:r w:rsidR="000F12D3">
        <w:rPr>
          <w:spacing w:val="-1"/>
        </w:rPr>
        <w:t>outros</w:t>
      </w:r>
      <w:r w:rsidR="00E16B7F" w:rsidRPr="007F569B">
        <w:rPr>
          <w:spacing w:val="35"/>
        </w:rPr>
        <w:t xml:space="preserve"> </w:t>
      </w:r>
      <w:r w:rsidR="00E16B7F" w:rsidRPr="007F569B">
        <w:t>m</w:t>
      </w:r>
      <w:r w:rsidR="000F12D3">
        <w:t xml:space="preserve">eios de </w:t>
      </w:r>
      <w:r w:rsidR="00E16B7F" w:rsidRPr="007F569B">
        <w:rPr>
          <w:spacing w:val="-1"/>
        </w:rPr>
        <w:t>comunic</w:t>
      </w:r>
      <w:r w:rsidR="00DF2613">
        <w:rPr>
          <w:spacing w:val="-1"/>
        </w:rPr>
        <w:t>ação</w:t>
      </w:r>
      <w:r w:rsidR="00E16B7F" w:rsidRPr="007F569B">
        <w:rPr>
          <w:spacing w:val="-1"/>
        </w:rPr>
        <w:t>.</w:t>
      </w:r>
      <w:r w:rsidR="001D2D82">
        <w:rPr>
          <w:rStyle w:val="Refdenotaderodap"/>
          <w:spacing w:val="-1"/>
        </w:rPr>
        <w:footnoteReference w:id="1"/>
      </w:r>
      <w:r w:rsidR="00E16B7F" w:rsidRPr="007F569B">
        <w:rPr>
          <w:spacing w:val="9"/>
          <w:position w:val="10"/>
          <w:sz w:val="14"/>
        </w:rPr>
        <w:t xml:space="preserve"> </w:t>
      </w:r>
      <w:r w:rsidR="000F12D3">
        <w:rPr>
          <w:spacing w:val="-1"/>
        </w:rPr>
        <w:t xml:space="preserve">Quando </w:t>
      </w:r>
      <w:r w:rsidR="00DF2613">
        <w:t>o</w:t>
      </w:r>
      <w:r w:rsidR="00E16B7F" w:rsidRPr="007F569B">
        <w:rPr>
          <w:spacing w:val="37"/>
        </w:rPr>
        <w:t xml:space="preserve"> </w:t>
      </w:r>
      <w:r w:rsidR="00DF2613">
        <w:rPr>
          <w:spacing w:val="-1"/>
        </w:rPr>
        <w:t>fornecimento</w:t>
      </w:r>
      <w:r w:rsidR="00E16B7F" w:rsidRPr="007F569B">
        <w:rPr>
          <w:spacing w:val="33"/>
        </w:rPr>
        <w:t xml:space="preserve"> </w:t>
      </w:r>
      <w:r w:rsidR="00DF2613">
        <w:t>de</w:t>
      </w:r>
      <w:r w:rsidR="00E16B7F" w:rsidRPr="007F569B">
        <w:rPr>
          <w:spacing w:val="37"/>
        </w:rPr>
        <w:t xml:space="preserve"> </w:t>
      </w:r>
      <w:r>
        <w:rPr>
          <w:spacing w:val="-1"/>
        </w:rPr>
        <w:t>informações de nutriçã</w:t>
      </w:r>
      <w:r w:rsidR="000F12D3">
        <w:rPr>
          <w:spacing w:val="-1"/>
        </w:rPr>
        <w:t xml:space="preserve">o no </w:t>
      </w:r>
      <w:r w:rsidR="00FD51D4">
        <w:rPr>
          <w:spacing w:val="-1"/>
        </w:rPr>
        <w:t>ponto de venda</w:t>
      </w:r>
      <w:r w:rsidR="00E16B7F" w:rsidRPr="007F569B">
        <w:rPr>
          <w:spacing w:val="32"/>
        </w:rPr>
        <w:t xml:space="preserve"> </w:t>
      </w:r>
      <w:r w:rsidR="000F12D3">
        <w:t xml:space="preserve">não for prático </w:t>
      </w:r>
      <w:r w:rsidR="00E16B7F" w:rsidRPr="007F569B">
        <w:rPr>
          <w:spacing w:val="-1"/>
        </w:rPr>
        <w:t>(</w:t>
      </w:r>
      <w:r w:rsidR="000F12D3">
        <w:rPr>
          <w:spacing w:val="-1"/>
        </w:rPr>
        <w:t xml:space="preserve">por ex. devido a espaço limitado </w:t>
      </w:r>
      <w:r w:rsidR="008A7DD6">
        <w:t>ou</w:t>
      </w:r>
      <w:r w:rsidR="00E16B7F" w:rsidRPr="007F569B">
        <w:rPr>
          <w:spacing w:val="31"/>
        </w:rPr>
        <w:t xml:space="preserve"> </w:t>
      </w:r>
      <w:r w:rsidR="000F12D3">
        <w:rPr>
          <w:spacing w:val="-1"/>
        </w:rPr>
        <w:t>tipo</w:t>
      </w:r>
      <w:r w:rsidR="00E16B7F" w:rsidRPr="007F569B">
        <w:rPr>
          <w:spacing w:val="32"/>
        </w:rPr>
        <w:t xml:space="preserve"> </w:t>
      </w:r>
      <w:r w:rsidR="00DF2613">
        <w:rPr>
          <w:spacing w:val="-1"/>
        </w:rPr>
        <w:t>de</w:t>
      </w:r>
      <w:r w:rsidR="00E16B7F" w:rsidRPr="007F569B">
        <w:rPr>
          <w:spacing w:val="53"/>
        </w:rPr>
        <w:t xml:space="preserve"> </w:t>
      </w:r>
      <w:r w:rsidR="000F12D3">
        <w:rPr>
          <w:spacing w:val="-1"/>
        </w:rPr>
        <w:t>embalagem</w:t>
      </w:r>
      <w:r w:rsidR="00E16B7F" w:rsidRPr="007F569B">
        <w:rPr>
          <w:spacing w:val="-1"/>
        </w:rPr>
        <w:t>)</w:t>
      </w:r>
      <w:r w:rsidR="00E16B7F" w:rsidRPr="007F569B">
        <w:rPr>
          <w:spacing w:val="12"/>
        </w:rPr>
        <w:t xml:space="preserve"> </w:t>
      </w:r>
      <w:r w:rsidR="002226D3">
        <w:t xml:space="preserve">vamos </w:t>
      </w:r>
      <w:r w:rsidR="000F12D3">
        <w:rPr>
          <w:spacing w:val="-1"/>
        </w:rPr>
        <w:t xml:space="preserve">assegurar que estas </w:t>
      </w:r>
      <w:r w:rsidR="00DF2613">
        <w:rPr>
          <w:spacing w:val="-1"/>
        </w:rPr>
        <w:t>informaçõe</w:t>
      </w:r>
      <w:r w:rsidR="000F12D3">
        <w:rPr>
          <w:spacing w:val="-1"/>
        </w:rPr>
        <w:t xml:space="preserve">s serão </w:t>
      </w:r>
      <w:r w:rsidR="00B5286F">
        <w:rPr>
          <w:spacing w:val="-1"/>
        </w:rPr>
        <w:t>fornec</w:t>
      </w:r>
      <w:r w:rsidR="000F12D3">
        <w:rPr>
          <w:spacing w:val="-1"/>
        </w:rPr>
        <w:t xml:space="preserve">idas aos </w:t>
      </w:r>
      <w:r w:rsidR="00DF2613">
        <w:rPr>
          <w:spacing w:val="-1"/>
        </w:rPr>
        <w:t>consumidore</w:t>
      </w:r>
      <w:r w:rsidR="000F12D3">
        <w:rPr>
          <w:spacing w:val="-1"/>
        </w:rPr>
        <w:t xml:space="preserve">s de </w:t>
      </w:r>
      <w:r w:rsidR="000F12D3">
        <w:t>outras</w:t>
      </w:r>
      <w:r w:rsidR="00E16B7F" w:rsidRPr="007F569B">
        <w:rPr>
          <w:spacing w:val="12"/>
        </w:rPr>
        <w:t xml:space="preserve"> </w:t>
      </w:r>
      <w:r w:rsidR="00E16B7F" w:rsidRPr="007F569B">
        <w:rPr>
          <w:spacing w:val="-1"/>
        </w:rPr>
        <w:t>form</w:t>
      </w:r>
      <w:r w:rsidR="000F12D3">
        <w:rPr>
          <w:spacing w:val="-1"/>
        </w:rPr>
        <w:t>a</w:t>
      </w:r>
      <w:r w:rsidR="00E16B7F" w:rsidRPr="007F569B">
        <w:rPr>
          <w:spacing w:val="-1"/>
        </w:rPr>
        <w:t>s</w:t>
      </w:r>
      <w:r w:rsidR="00E16B7F" w:rsidRPr="007F569B">
        <w:rPr>
          <w:spacing w:val="12"/>
        </w:rPr>
        <w:t xml:space="preserve"> </w:t>
      </w:r>
      <w:r w:rsidR="00E16B7F" w:rsidRPr="007F569B">
        <w:rPr>
          <w:spacing w:val="-1"/>
        </w:rPr>
        <w:t>(</w:t>
      </w:r>
      <w:r w:rsidR="000F12D3">
        <w:rPr>
          <w:spacing w:val="-1"/>
        </w:rPr>
        <w:t xml:space="preserve">por ex. </w:t>
      </w:r>
      <w:r w:rsidR="00E16B7F" w:rsidRPr="007F569B">
        <w:rPr>
          <w:spacing w:val="-1"/>
        </w:rPr>
        <w:t>sites,</w:t>
      </w:r>
      <w:r w:rsidR="00E16B7F" w:rsidRPr="007F569B">
        <w:t xml:space="preserve"> </w:t>
      </w:r>
      <w:r w:rsidR="000F12D3">
        <w:t>aplicativos de redes sociais</w:t>
      </w:r>
      <w:r w:rsidR="00E16B7F" w:rsidRPr="007F569B">
        <w:rPr>
          <w:spacing w:val="-1"/>
        </w:rPr>
        <w:t>,</w:t>
      </w:r>
      <w:r w:rsidR="00E16B7F" w:rsidRPr="007F569B">
        <w:t xml:space="preserve"> </w:t>
      </w:r>
      <w:r w:rsidR="000F12D3">
        <w:t>linhas de ajuda</w:t>
      </w:r>
      <w:r w:rsidR="00E16B7F" w:rsidRPr="007F569B">
        <w:rPr>
          <w:spacing w:val="-2"/>
        </w:rPr>
        <w:t xml:space="preserve"> </w:t>
      </w:r>
      <w:r w:rsidR="008A7DD6">
        <w:t>ou</w:t>
      </w:r>
      <w:r w:rsidR="00E16B7F" w:rsidRPr="007F569B">
        <w:rPr>
          <w:spacing w:val="-3"/>
        </w:rPr>
        <w:t xml:space="preserve"> </w:t>
      </w:r>
      <w:r w:rsidR="000F12D3">
        <w:rPr>
          <w:spacing w:val="-1"/>
        </w:rPr>
        <w:t>outros</w:t>
      </w:r>
      <w:r w:rsidR="00E16B7F" w:rsidRPr="007F569B">
        <w:rPr>
          <w:spacing w:val="-2"/>
        </w:rPr>
        <w:t xml:space="preserve"> </w:t>
      </w:r>
      <w:r w:rsidR="00E16B7F" w:rsidRPr="007F569B">
        <w:rPr>
          <w:spacing w:val="-1"/>
        </w:rPr>
        <w:t>m</w:t>
      </w:r>
      <w:r w:rsidR="000F12D3">
        <w:rPr>
          <w:spacing w:val="-1"/>
        </w:rPr>
        <w:t>eios</w:t>
      </w:r>
      <w:r w:rsidR="00E16B7F" w:rsidRPr="007F569B">
        <w:rPr>
          <w:spacing w:val="-1"/>
        </w:rPr>
        <w:t>).</w:t>
      </w:r>
    </w:p>
    <w:p w:rsidR="008C69FE" w:rsidRPr="007F569B" w:rsidRDefault="007F569B">
      <w:pPr>
        <w:pStyle w:val="Corpodetexto"/>
        <w:spacing w:before="121"/>
        <w:ind w:right="229"/>
        <w:jc w:val="both"/>
      </w:pPr>
      <w:r>
        <w:t>Em</w:t>
      </w:r>
      <w:r w:rsidR="00E16B7F" w:rsidRPr="007F569B">
        <w:rPr>
          <w:spacing w:val="23"/>
        </w:rPr>
        <w:t xml:space="preserve"> </w:t>
      </w:r>
      <w:r w:rsidR="000F12D3">
        <w:t xml:space="preserve">maio de </w:t>
      </w:r>
      <w:r w:rsidR="00E16B7F" w:rsidRPr="007F569B">
        <w:rPr>
          <w:spacing w:val="-1"/>
        </w:rPr>
        <w:t>2008,</w:t>
      </w:r>
      <w:r w:rsidR="00E16B7F" w:rsidRPr="007F569B">
        <w:rPr>
          <w:spacing w:val="24"/>
        </w:rPr>
        <w:t xml:space="preserve"> </w:t>
      </w:r>
      <w:r w:rsidR="000F12D3">
        <w:rPr>
          <w:spacing w:val="-1"/>
        </w:rPr>
        <w:t>as empresas membros</w:t>
      </w:r>
      <w:r w:rsidR="000F12D3" w:rsidRPr="007F569B">
        <w:rPr>
          <w:spacing w:val="-1"/>
        </w:rPr>
        <w:t xml:space="preserve"> </w:t>
      </w:r>
      <w:r w:rsidR="000F12D3">
        <w:rPr>
          <w:spacing w:val="-1"/>
        </w:rPr>
        <w:t xml:space="preserve">da </w:t>
      </w:r>
      <w:r w:rsidR="00E16B7F" w:rsidRPr="007F569B">
        <w:rPr>
          <w:spacing w:val="-1"/>
        </w:rPr>
        <w:t>IFBA</w:t>
      </w:r>
      <w:r w:rsidR="00E16B7F" w:rsidRPr="007F569B">
        <w:rPr>
          <w:spacing w:val="22"/>
        </w:rPr>
        <w:t xml:space="preserve"> </w:t>
      </w:r>
      <w:r w:rsidR="000F12D3">
        <w:rPr>
          <w:spacing w:val="-1"/>
        </w:rPr>
        <w:t>se c</w:t>
      </w:r>
      <w:r w:rsidR="00441D04">
        <w:rPr>
          <w:spacing w:val="-1"/>
        </w:rPr>
        <w:t>ompromet</w:t>
      </w:r>
      <w:r w:rsidR="000F12D3">
        <w:rPr>
          <w:spacing w:val="-1"/>
        </w:rPr>
        <w:t xml:space="preserve">eram a </w:t>
      </w:r>
      <w:r w:rsidR="00B5286F">
        <w:rPr>
          <w:spacing w:val="-1"/>
        </w:rPr>
        <w:t>fornecer</w:t>
      </w:r>
      <w:r w:rsidR="00E16B7F" w:rsidRPr="007F569B">
        <w:rPr>
          <w:spacing w:val="23"/>
        </w:rPr>
        <w:t xml:space="preserve"> </w:t>
      </w:r>
      <w:r w:rsidR="00A8471F">
        <w:rPr>
          <w:spacing w:val="-1"/>
        </w:rPr>
        <w:t>informações de nutriçã</w:t>
      </w:r>
      <w:r w:rsidR="000F12D3">
        <w:rPr>
          <w:spacing w:val="-1"/>
        </w:rPr>
        <w:t xml:space="preserve">o aos </w:t>
      </w:r>
      <w:r w:rsidR="00DF2613">
        <w:rPr>
          <w:rFonts w:cs="Calibri"/>
          <w:spacing w:val="-1"/>
        </w:rPr>
        <w:t>consumidores</w:t>
      </w:r>
      <w:r w:rsidR="00E16B7F" w:rsidRPr="007F569B">
        <w:rPr>
          <w:rFonts w:cs="Calibri"/>
          <w:spacing w:val="28"/>
        </w:rPr>
        <w:t xml:space="preserve"> </w:t>
      </w:r>
      <w:r>
        <w:rPr>
          <w:rFonts w:cs="Calibri"/>
        </w:rPr>
        <w:t>em</w:t>
      </w:r>
      <w:r w:rsidR="00E16B7F" w:rsidRPr="007F569B">
        <w:rPr>
          <w:rFonts w:cs="Calibri"/>
          <w:spacing w:val="28"/>
        </w:rPr>
        <w:t xml:space="preserve"> </w:t>
      </w:r>
      <w:r w:rsidR="00E16B7F" w:rsidRPr="007F569B">
        <w:rPr>
          <w:rFonts w:cs="Calibri"/>
          <w:spacing w:val="-1"/>
        </w:rPr>
        <w:t>su</w:t>
      </w:r>
      <w:r w:rsidR="000F12D3">
        <w:rPr>
          <w:rFonts w:cs="Calibri"/>
          <w:spacing w:val="-1"/>
        </w:rPr>
        <w:t xml:space="preserve">porte à </w:t>
      </w:r>
      <w:r w:rsidR="000F12D3" w:rsidRPr="000F12D3">
        <w:rPr>
          <w:rFonts w:cs="Calibri"/>
          <w:i/>
        </w:rPr>
        <w:t>Estratégia Global da OMS para 2004 sobre Dieta, Atividade Física e Saúde</w:t>
      </w:r>
      <w:r w:rsidR="00E16B7F" w:rsidRPr="007F569B">
        <w:rPr>
          <w:spacing w:val="-1"/>
        </w:rPr>
        <w:t>.</w:t>
      </w:r>
      <w:r w:rsidR="00E16B7F" w:rsidRPr="007F569B">
        <w:rPr>
          <w:spacing w:val="75"/>
        </w:rPr>
        <w:t xml:space="preserve"> </w:t>
      </w:r>
      <w:r w:rsidR="002B4E5D">
        <w:rPr>
          <w:spacing w:val="-1"/>
        </w:rPr>
        <w:t>Desde</w:t>
      </w:r>
      <w:r w:rsidR="00E16B7F" w:rsidRPr="007F569B">
        <w:rPr>
          <w:spacing w:val="24"/>
        </w:rPr>
        <w:t xml:space="preserve"> </w:t>
      </w:r>
      <w:r w:rsidR="000F12D3">
        <w:t xml:space="preserve">aquela época, as </w:t>
      </w:r>
      <w:r w:rsidR="000F12D3">
        <w:rPr>
          <w:spacing w:val="-1"/>
        </w:rPr>
        <w:t xml:space="preserve">empresas membros realizaram progresso significativo em escala </w:t>
      </w:r>
      <w:r w:rsidR="00E16B7F" w:rsidRPr="007F569B">
        <w:rPr>
          <w:spacing w:val="-1"/>
        </w:rPr>
        <w:t>globa</w:t>
      </w:r>
      <w:r w:rsidR="000F12D3">
        <w:rPr>
          <w:spacing w:val="-1"/>
        </w:rPr>
        <w:t xml:space="preserve">l na </w:t>
      </w:r>
      <w:r w:rsidR="00E16B7F" w:rsidRPr="007F569B">
        <w:rPr>
          <w:spacing w:val="-1"/>
        </w:rPr>
        <w:t>implement</w:t>
      </w:r>
      <w:r w:rsidR="000F12D3">
        <w:rPr>
          <w:spacing w:val="-1"/>
        </w:rPr>
        <w:t xml:space="preserve">ação de seu </w:t>
      </w:r>
      <w:r>
        <w:rPr>
          <w:rFonts w:cs="Calibri"/>
          <w:spacing w:val="-1"/>
        </w:rPr>
        <w:t>compromisso</w:t>
      </w:r>
      <w:r w:rsidR="00E16B7F" w:rsidRPr="007F569B">
        <w:rPr>
          <w:rFonts w:cs="Calibri"/>
          <w:spacing w:val="-1"/>
        </w:rPr>
        <w:t>.</w:t>
      </w:r>
      <w:r w:rsidR="00E16B7F" w:rsidRPr="007F569B">
        <w:rPr>
          <w:rFonts w:cs="Calibri"/>
          <w:spacing w:val="28"/>
        </w:rPr>
        <w:t xml:space="preserve"> </w:t>
      </w:r>
      <w:r>
        <w:rPr>
          <w:rFonts w:cs="Calibri"/>
        </w:rPr>
        <w:t>Em</w:t>
      </w:r>
      <w:r w:rsidR="00E16B7F" w:rsidRPr="007F569B">
        <w:rPr>
          <w:rFonts w:cs="Calibri"/>
          <w:spacing w:val="38"/>
        </w:rPr>
        <w:t xml:space="preserve"> </w:t>
      </w:r>
      <w:r w:rsidR="000F12D3">
        <w:rPr>
          <w:rFonts w:cs="Calibri"/>
          <w:spacing w:val="-2"/>
        </w:rPr>
        <w:t xml:space="preserve">novembro de </w:t>
      </w:r>
      <w:r w:rsidR="00E16B7F" w:rsidRPr="007F569B">
        <w:rPr>
          <w:rFonts w:cs="Calibri"/>
          <w:spacing w:val="-1"/>
        </w:rPr>
        <w:t>2010</w:t>
      </w:r>
      <w:r w:rsidR="002226D3">
        <w:rPr>
          <w:rFonts w:cs="Calibri"/>
          <w:spacing w:val="-1"/>
        </w:rPr>
        <w:t>,</w:t>
      </w:r>
      <w:r w:rsidR="00E16B7F" w:rsidRPr="007F569B">
        <w:rPr>
          <w:rFonts w:cs="Calibri"/>
          <w:spacing w:val="37"/>
        </w:rPr>
        <w:t xml:space="preserve"> </w:t>
      </w:r>
      <w:r w:rsidR="000F12D3">
        <w:t xml:space="preserve">as </w:t>
      </w:r>
      <w:r w:rsidR="000F12D3">
        <w:rPr>
          <w:spacing w:val="-1"/>
        </w:rPr>
        <w:t xml:space="preserve">empresas membros </w:t>
      </w:r>
      <w:r w:rsidR="00E16B7F" w:rsidRPr="007F569B">
        <w:rPr>
          <w:rFonts w:cs="Calibri"/>
          <w:spacing w:val="-1"/>
        </w:rPr>
        <w:t>ado</w:t>
      </w:r>
      <w:r w:rsidR="000F12D3">
        <w:rPr>
          <w:rFonts w:cs="Calibri"/>
          <w:spacing w:val="-1"/>
        </w:rPr>
        <w:t xml:space="preserve">taram uma série de </w:t>
      </w:r>
      <w:r w:rsidR="00E16B7F" w:rsidRPr="007F569B">
        <w:rPr>
          <w:rFonts w:cs="Calibri"/>
          <w:spacing w:val="-1"/>
        </w:rPr>
        <w:t>“Princ</w:t>
      </w:r>
      <w:r w:rsidR="000F12D3">
        <w:rPr>
          <w:rFonts w:cs="Calibri"/>
          <w:spacing w:val="-1"/>
        </w:rPr>
        <w:t xml:space="preserve">ípios para uma abordagem </w:t>
      </w:r>
      <w:r w:rsidR="00E16B7F" w:rsidRPr="007F569B">
        <w:rPr>
          <w:rFonts w:cs="Calibri"/>
          <w:spacing w:val="-1"/>
        </w:rPr>
        <w:t>globa</w:t>
      </w:r>
      <w:r w:rsidR="000F12D3">
        <w:rPr>
          <w:rFonts w:cs="Calibri"/>
          <w:spacing w:val="-1"/>
        </w:rPr>
        <w:t xml:space="preserve">l aos rótulos de </w:t>
      </w:r>
      <w:r w:rsidR="00DF2613">
        <w:rPr>
          <w:spacing w:val="-1"/>
        </w:rPr>
        <w:t>nutriçã</w:t>
      </w:r>
      <w:r w:rsidR="000F12D3">
        <w:rPr>
          <w:spacing w:val="-1"/>
        </w:rPr>
        <w:t>o baseados em fatos</w:t>
      </w:r>
      <w:r w:rsidR="00E16B7F" w:rsidRPr="007F569B">
        <w:rPr>
          <w:rFonts w:cs="Calibri"/>
          <w:spacing w:val="-1"/>
        </w:rPr>
        <w:t>”.</w:t>
      </w:r>
      <w:r w:rsidR="00E16B7F" w:rsidRPr="007F569B">
        <w:rPr>
          <w:rFonts w:cs="Calibri"/>
          <w:spacing w:val="46"/>
        </w:rPr>
        <w:t xml:space="preserve"> </w:t>
      </w:r>
      <w:r>
        <w:rPr>
          <w:rFonts w:cs="Calibri"/>
        </w:rPr>
        <w:t>Em</w:t>
      </w:r>
      <w:r w:rsidR="00E16B7F" w:rsidRPr="007F569B">
        <w:rPr>
          <w:rFonts w:cs="Calibri"/>
          <w:spacing w:val="47"/>
        </w:rPr>
        <w:t xml:space="preserve"> </w:t>
      </w:r>
      <w:r w:rsidR="000F12D3">
        <w:rPr>
          <w:rFonts w:cs="Calibri"/>
          <w:spacing w:val="-1"/>
        </w:rPr>
        <w:t xml:space="preserve">setembro de </w:t>
      </w:r>
      <w:r w:rsidR="00E16B7F" w:rsidRPr="007F569B">
        <w:rPr>
          <w:spacing w:val="-1"/>
        </w:rPr>
        <w:t>2014,</w:t>
      </w:r>
      <w:r w:rsidR="00E16B7F" w:rsidRPr="007F569B">
        <w:rPr>
          <w:spacing w:val="48"/>
        </w:rPr>
        <w:t xml:space="preserve"> </w:t>
      </w:r>
      <w:r w:rsidR="000F12D3">
        <w:rPr>
          <w:spacing w:val="48"/>
        </w:rPr>
        <w:t xml:space="preserve">a </w:t>
      </w:r>
      <w:r w:rsidR="00E16B7F" w:rsidRPr="007F569B">
        <w:rPr>
          <w:spacing w:val="-1"/>
        </w:rPr>
        <w:t>IFBA</w:t>
      </w:r>
      <w:r w:rsidR="00E16B7F" w:rsidRPr="007F569B">
        <w:rPr>
          <w:spacing w:val="48"/>
        </w:rPr>
        <w:t xml:space="preserve"> </w:t>
      </w:r>
      <w:r w:rsidR="000F12D3">
        <w:rPr>
          <w:spacing w:val="-1"/>
        </w:rPr>
        <w:t>fortaleceu estes princípios para garantir um</w:t>
      </w:r>
      <w:r w:rsidR="00E16B7F" w:rsidRPr="007F569B">
        <w:rPr>
          <w:spacing w:val="25"/>
        </w:rPr>
        <w:t xml:space="preserve"> </w:t>
      </w:r>
      <w:r>
        <w:rPr>
          <w:spacing w:val="-1"/>
        </w:rPr>
        <w:t>compromisso</w:t>
      </w:r>
      <w:r w:rsidR="00E16B7F" w:rsidRPr="007F569B">
        <w:rPr>
          <w:spacing w:val="27"/>
        </w:rPr>
        <w:t xml:space="preserve"> </w:t>
      </w:r>
      <w:r w:rsidR="000F12D3">
        <w:rPr>
          <w:spacing w:val="-1"/>
        </w:rPr>
        <w:t xml:space="preserve">comum com a </w:t>
      </w:r>
      <w:r w:rsidR="00E16B7F" w:rsidRPr="007F569B">
        <w:rPr>
          <w:spacing w:val="-1"/>
        </w:rPr>
        <w:t>transpar</w:t>
      </w:r>
      <w:r w:rsidR="00441D04">
        <w:rPr>
          <w:spacing w:val="-1"/>
        </w:rPr>
        <w:t>ência</w:t>
      </w:r>
      <w:r w:rsidR="00E16B7F" w:rsidRPr="007F569B">
        <w:rPr>
          <w:spacing w:val="28"/>
        </w:rPr>
        <w:t xml:space="preserve"> </w:t>
      </w:r>
      <w:r>
        <w:rPr>
          <w:spacing w:val="-1"/>
        </w:rPr>
        <w:t>e</w:t>
      </w:r>
      <w:r w:rsidR="00E16B7F" w:rsidRPr="007F569B">
        <w:rPr>
          <w:spacing w:val="28"/>
        </w:rPr>
        <w:t xml:space="preserve"> </w:t>
      </w:r>
      <w:r w:rsidR="00DF2613">
        <w:rPr>
          <w:spacing w:val="-1"/>
        </w:rPr>
        <w:t>fornecimento</w:t>
      </w:r>
      <w:r w:rsidR="00E16B7F" w:rsidRPr="007F569B">
        <w:rPr>
          <w:spacing w:val="27"/>
        </w:rPr>
        <w:t xml:space="preserve"> </w:t>
      </w:r>
      <w:r w:rsidR="00DF2613">
        <w:t>de</w:t>
      </w:r>
      <w:r w:rsidR="00E16B7F" w:rsidRPr="007F569B">
        <w:rPr>
          <w:spacing w:val="26"/>
        </w:rPr>
        <w:t xml:space="preserve"> </w:t>
      </w:r>
      <w:r w:rsidR="00A8471F">
        <w:rPr>
          <w:spacing w:val="-1"/>
        </w:rPr>
        <w:t>informações de nutriçã</w:t>
      </w:r>
      <w:r w:rsidR="000F12D3">
        <w:rPr>
          <w:spacing w:val="-1"/>
        </w:rPr>
        <w:t xml:space="preserve">o no </w:t>
      </w:r>
      <w:r w:rsidR="00FD51D4">
        <w:rPr>
          <w:spacing w:val="-1"/>
        </w:rPr>
        <w:t>ponto de venda</w:t>
      </w:r>
      <w:r w:rsidR="00E16B7F" w:rsidRPr="007F569B">
        <w:rPr>
          <w:spacing w:val="-1"/>
        </w:rPr>
        <w:t>.</w:t>
      </w:r>
      <w:r w:rsidR="00E16B7F" w:rsidRPr="007F569B">
        <w:rPr>
          <w:spacing w:val="22"/>
        </w:rPr>
        <w:t xml:space="preserve"> </w:t>
      </w:r>
      <w:r w:rsidR="000F12D3">
        <w:rPr>
          <w:spacing w:val="-1"/>
        </w:rPr>
        <w:t>Todos os</w:t>
      </w:r>
      <w:r w:rsidR="00E16B7F" w:rsidRPr="007F569B">
        <w:rPr>
          <w:spacing w:val="9"/>
        </w:rPr>
        <w:t xml:space="preserve"> </w:t>
      </w:r>
      <w:r w:rsidR="00E16B7F" w:rsidRPr="007F569B">
        <w:t>membr</w:t>
      </w:r>
      <w:r w:rsidR="000F12D3">
        <w:t>o</w:t>
      </w:r>
      <w:r w:rsidR="00E16B7F" w:rsidRPr="007F569B">
        <w:t>s</w:t>
      </w:r>
      <w:r w:rsidR="00E16B7F" w:rsidRPr="007F569B">
        <w:rPr>
          <w:spacing w:val="7"/>
        </w:rPr>
        <w:t xml:space="preserve"> </w:t>
      </w:r>
      <w:r w:rsidR="00FD51D4">
        <w:t>irão</w:t>
      </w:r>
      <w:r w:rsidR="00E16B7F" w:rsidRPr="007F569B">
        <w:rPr>
          <w:spacing w:val="9"/>
        </w:rPr>
        <w:t xml:space="preserve"> </w:t>
      </w:r>
      <w:r w:rsidR="00277FAD">
        <w:rPr>
          <w:spacing w:val="-1"/>
        </w:rPr>
        <w:t xml:space="preserve">atender às disposições </w:t>
      </w:r>
      <w:r w:rsidR="00DF2613">
        <w:t>de</w:t>
      </w:r>
      <w:r w:rsidR="00E16B7F" w:rsidRPr="007F569B">
        <w:rPr>
          <w:spacing w:val="9"/>
        </w:rPr>
        <w:t xml:space="preserve"> </w:t>
      </w:r>
      <w:r>
        <w:rPr>
          <w:spacing w:val="-1"/>
        </w:rPr>
        <w:t>compromiss</w:t>
      </w:r>
      <w:r w:rsidR="00277FAD">
        <w:rPr>
          <w:spacing w:val="-1"/>
        </w:rPr>
        <w:t xml:space="preserve">o </w:t>
      </w:r>
      <w:r w:rsidR="00277FAD" w:rsidRPr="007F569B">
        <w:rPr>
          <w:spacing w:val="-1"/>
        </w:rPr>
        <w:t>global</w:t>
      </w:r>
      <w:r w:rsidR="00277FAD" w:rsidRPr="007F569B">
        <w:rPr>
          <w:spacing w:val="9"/>
        </w:rPr>
        <w:t xml:space="preserve"> </w:t>
      </w:r>
      <w:r>
        <w:rPr>
          <w:spacing w:val="-1"/>
        </w:rPr>
        <w:t>e</w:t>
      </w:r>
      <w:r w:rsidR="00E16B7F" w:rsidRPr="007F569B">
        <w:rPr>
          <w:spacing w:val="34"/>
        </w:rPr>
        <w:t xml:space="preserve"> </w:t>
      </w:r>
      <w:r w:rsidR="008A7DD6">
        <w:rPr>
          <w:spacing w:val="-2"/>
        </w:rPr>
        <w:t>padr</w:t>
      </w:r>
      <w:r w:rsidR="00277FAD">
        <w:rPr>
          <w:spacing w:val="-2"/>
        </w:rPr>
        <w:t>ões mínimos estabelecidos nos princípios indicados abaixo</w:t>
      </w:r>
      <w:r w:rsidR="00E16B7F" w:rsidRPr="007F569B">
        <w:t>,</w:t>
      </w:r>
      <w:r w:rsidR="00E16B7F" w:rsidRPr="007F569B">
        <w:rPr>
          <w:spacing w:val="36"/>
        </w:rPr>
        <w:t xml:space="preserve"> </w:t>
      </w:r>
      <w:r w:rsidR="00FE409B">
        <w:rPr>
          <w:spacing w:val="-1"/>
        </w:rPr>
        <w:t>mas</w:t>
      </w:r>
      <w:r w:rsidR="00E16B7F" w:rsidRPr="007F569B">
        <w:rPr>
          <w:spacing w:val="34"/>
        </w:rPr>
        <w:t xml:space="preserve"> </w:t>
      </w:r>
      <w:r w:rsidR="00277FAD">
        <w:rPr>
          <w:spacing w:val="-1"/>
        </w:rPr>
        <w:t>poderão superá-los</w:t>
      </w:r>
      <w:r w:rsidR="00E16B7F" w:rsidRPr="007F569B">
        <w:rPr>
          <w:rFonts w:cs="Calibri"/>
        </w:rPr>
        <w:t>.</w:t>
      </w:r>
      <w:r w:rsidR="00E16B7F" w:rsidRPr="007F569B">
        <w:rPr>
          <w:rFonts w:cs="Calibri"/>
          <w:spacing w:val="28"/>
        </w:rPr>
        <w:t xml:space="preserve"> </w:t>
      </w:r>
      <w:r w:rsidR="00277FAD">
        <w:rPr>
          <w:rFonts w:cs="Calibri"/>
        </w:rPr>
        <w:t xml:space="preserve">Além disso, as políticas </w:t>
      </w:r>
      <w:r>
        <w:rPr>
          <w:rFonts w:cs="Calibri"/>
          <w:spacing w:val="-1"/>
        </w:rPr>
        <w:t>e</w:t>
      </w:r>
      <w:r w:rsidR="00E16B7F" w:rsidRPr="007F569B">
        <w:rPr>
          <w:rFonts w:cs="Calibri"/>
          <w:spacing w:val="14"/>
        </w:rPr>
        <w:t xml:space="preserve"> </w:t>
      </w:r>
      <w:r w:rsidR="00441D04">
        <w:rPr>
          <w:rFonts w:cs="Calibri"/>
        </w:rPr>
        <w:t>iniciativa</w:t>
      </w:r>
      <w:r w:rsidR="00277FAD">
        <w:rPr>
          <w:rFonts w:cs="Calibri"/>
        </w:rPr>
        <w:t xml:space="preserve">s das empresas membros da </w:t>
      </w:r>
      <w:r w:rsidR="00277FAD" w:rsidRPr="007F569B">
        <w:rPr>
          <w:rFonts w:cs="Calibri"/>
          <w:spacing w:val="-1"/>
        </w:rPr>
        <w:t>IFBA</w:t>
      </w:r>
      <w:r w:rsidR="00277FAD" w:rsidRPr="007F569B">
        <w:rPr>
          <w:rFonts w:cs="Calibri"/>
          <w:spacing w:val="14"/>
        </w:rPr>
        <w:t xml:space="preserve"> </w:t>
      </w:r>
      <w:r w:rsidR="00277FAD">
        <w:t xml:space="preserve">sobre o </w:t>
      </w:r>
      <w:r w:rsidR="00DF2613">
        <w:rPr>
          <w:spacing w:val="-1"/>
        </w:rPr>
        <w:t>fornecimento</w:t>
      </w:r>
      <w:r w:rsidR="00E16B7F" w:rsidRPr="007F569B">
        <w:rPr>
          <w:spacing w:val="14"/>
        </w:rPr>
        <w:t xml:space="preserve"> </w:t>
      </w:r>
      <w:r w:rsidR="00DF2613">
        <w:t>de</w:t>
      </w:r>
      <w:r w:rsidR="00E16B7F" w:rsidRPr="007F569B">
        <w:rPr>
          <w:spacing w:val="14"/>
        </w:rPr>
        <w:t xml:space="preserve"> </w:t>
      </w:r>
      <w:r w:rsidR="00A8471F">
        <w:rPr>
          <w:spacing w:val="-1"/>
        </w:rPr>
        <w:t>informações de nutriçã</w:t>
      </w:r>
      <w:r w:rsidR="00277FAD">
        <w:rPr>
          <w:spacing w:val="-1"/>
        </w:rPr>
        <w:t xml:space="preserve">o aos </w:t>
      </w:r>
      <w:r w:rsidR="00DF2613">
        <w:rPr>
          <w:spacing w:val="-1"/>
        </w:rPr>
        <w:t>consumidores</w:t>
      </w:r>
      <w:r w:rsidR="00E16B7F" w:rsidRPr="007F569B">
        <w:rPr>
          <w:spacing w:val="-2"/>
        </w:rPr>
        <w:t xml:space="preserve"> </w:t>
      </w:r>
      <w:r w:rsidR="00277FAD">
        <w:rPr>
          <w:spacing w:val="-1"/>
        </w:rPr>
        <w:t>deverão observar estes princípios</w:t>
      </w:r>
      <w:r w:rsidR="00E16B7F" w:rsidRPr="007F569B">
        <w:rPr>
          <w:spacing w:val="-1"/>
        </w:rPr>
        <w:t>.</w:t>
      </w:r>
    </w:p>
    <w:p w:rsidR="008C69FE" w:rsidRPr="007F569B" w:rsidRDefault="008C69FE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8C69FE" w:rsidRPr="007F569B" w:rsidRDefault="00277FAD">
      <w:pPr>
        <w:pStyle w:val="Corpodetexto"/>
        <w:spacing w:line="268" w:lineRule="exact"/>
        <w:ind w:right="230"/>
        <w:jc w:val="both"/>
        <w:rPr>
          <w:sz w:val="14"/>
          <w:szCs w:val="14"/>
        </w:rPr>
      </w:pPr>
      <w:r>
        <w:rPr>
          <w:spacing w:val="-1"/>
        </w:rPr>
        <w:t xml:space="preserve">As empresas membros da </w:t>
      </w:r>
      <w:r w:rsidR="00E16B7F" w:rsidRPr="007F569B">
        <w:rPr>
          <w:spacing w:val="-1"/>
        </w:rPr>
        <w:t>IFBA</w:t>
      </w:r>
      <w:r w:rsidR="00E16B7F" w:rsidRPr="007F569B">
        <w:rPr>
          <w:spacing w:val="25"/>
        </w:rPr>
        <w:t xml:space="preserve"> </w:t>
      </w:r>
      <w:r w:rsidR="00FD51D4">
        <w:t>irão</w:t>
      </w:r>
      <w:r w:rsidR="00E16B7F" w:rsidRPr="007F569B">
        <w:rPr>
          <w:spacing w:val="26"/>
        </w:rPr>
        <w:t xml:space="preserve"> </w:t>
      </w:r>
      <w:r>
        <w:rPr>
          <w:spacing w:val="-1"/>
        </w:rPr>
        <w:t xml:space="preserve">começar imediatamente a </w:t>
      </w:r>
      <w:r w:rsidR="00E16B7F" w:rsidRPr="007F569B">
        <w:rPr>
          <w:spacing w:val="-1"/>
        </w:rPr>
        <w:t>transi</w:t>
      </w:r>
      <w:r>
        <w:rPr>
          <w:spacing w:val="-1"/>
        </w:rPr>
        <w:t xml:space="preserve">ção para os princípios </w:t>
      </w:r>
      <w:r w:rsidR="00E16B7F" w:rsidRPr="007F569B">
        <w:rPr>
          <w:spacing w:val="-1"/>
        </w:rPr>
        <w:t>revis</w:t>
      </w:r>
      <w:r>
        <w:rPr>
          <w:spacing w:val="-1"/>
        </w:rPr>
        <w:t>ados</w:t>
      </w:r>
      <w:r w:rsidR="00E16B7F" w:rsidRPr="007F569B">
        <w:rPr>
          <w:spacing w:val="-1"/>
        </w:rPr>
        <w:t>,</w:t>
      </w:r>
      <w:r w:rsidR="00E16B7F" w:rsidRPr="007F569B">
        <w:rPr>
          <w:spacing w:val="24"/>
        </w:rPr>
        <w:t xml:space="preserve"> </w:t>
      </w:r>
      <w:r w:rsidR="004D4099">
        <w:t>com</w:t>
      </w:r>
      <w:r w:rsidR="00E16B7F" w:rsidRPr="007F569B">
        <w:rPr>
          <w:spacing w:val="25"/>
        </w:rPr>
        <w:t xml:space="preserve"> </w:t>
      </w:r>
      <w:r w:rsidR="00DF2613">
        <w:t>o</w:t>
      </w:r>
      <w:r w:rsidR="00E16B7F" w:rsidRPr="007F569B">
        <w:rPr>
          <w:spacing w:val="27"/>
        </w:rPr>
        <w:t xml:space="preserve"> </w:t>
      </w:r>
      <w:r>
        <w:t xml:space="preserve">objetivo de </w:t>
      </w:r>
      <w:r w:rsidR="002226D3">
        <w:t xml:space="preserve">serem </w:t>
      </w:r>
      <w:r>
        <w:t xml:space="preserve">aplicados </w:t>
      </w:r>
      <w:r w:rsidR="00E16B7F" w:rsidRPr="007F569B">
        <w:rPr>
          <w:spacing w:val="-2"/>
        </w:rPr>
        <w:t>consistent</w:t>
      </w:r>
      <w:r>
        <w:rPr>
          <w:spacing w:val="-2"/>
        </w:rPr>
        <w:t xml:space="preserve">emente em nível </w:t>
      </w:r>
      <w:r w:rsidR="00E16B7F" w:rsidRPr="007F569B">
        <w:rPr>
          <w:spacing w:val="-1"/>
        </w:rPr>
        <w:t>global</w:t>
      </w:r>
      <w:r w:rsidR="00E16B7F" w:rsidRPr="007F569B">
        <w:t xml:space="preserve"> </w:t>
      </w:r>
      <w:r>
        <w:rPr>
          <w:spacing w:val="-1"/>
        </w:rPr>
        <w:t xml:space="preserve">até </w:t>
      </w:r>
      <w:r w:rsidR="00E16B7F" w:rsidRPr="007F569B">
        <w:rPr>
          <w:spacing w:val="-1"/>
        </w:rPr>
        <w:t>31</w:t>
      </w:r>
      <w:r w:rsidR="00E16B7F" w:rsidRPr="007F569B">
        <w:rPr>
          <w:spacing w:val="1"/>
        </w:rPr>
        <w:t xml:space="preserve"> </w:t>
      </w:r>
      <w:r>
        <w:rPr>
          <w:spacing w:val="-1"/>
        </w:rPr>
        <w:t xml:space="preserve">de dezembro de </w:t>
      </w:r>
      <w:r w:rsidR="00E16B7F" w:rsidRPr="007F569B">
        <w:rPr>
          <w:spacing w:val="-2"/>
        </w:rPr>
        <w:t>2016.</w:t>
      </w:r>
      <w:r w:rsidR="00E16B7F" w:rsidRPr="007F569B">
        <w:rPr>
          <w:spacing w:val="75"/>
        </w:rPr>
        <w:t xml:space="preserve"> </w:t>
      </w:r>
      <w:r>
        <w:rPr>
          <w:rFonts w:cs="Calibri"/>
          <w:spacing w:val="-1"/>
        </w:rPr>
        <w:t>Consequentemente</w:t>
      </w:r>
      <w:r w:rsidR="00E16B7F" w:rsidRPr="007F569B">
        <w:rPr>
          <w:rFonts w:cs="Calibri"/>
          <w:spacing w:val="-1"/>
        </w:rPr>
        <w:t>,</w:t>
      </w:r>
      <w:r w:rsidR="00E16B7F" w:rsidRPr="007F569B">
        <w:rPr>
          <w:rFonts w:cs="Calibri"/>
          <w:spacing w:val="28"/>
        </w:rPr>
        <w:t xml:space="preserve"> </w:t>
      </w:r>
      <w:r w:rsidR="000F12D3">
        <w:rPr>
          <w:rFonts w:cs="Calibri"/>
        </w:rPr>
        <w:t>todos os</w:t>
      </w:r>
      <w:r w:rsidR="00E16B7F" w:rsidRPr="007F569B">
        <w:rPr>
          <w:rFonts w:cs="Calibri"/>
          <w:spacing w:val="28"/>
        </w:rPr>
        <w:t xml:space="preserve"> </w:t>
      </w:r>
      <w:r w:rsidR="00DF2613">
        <w:rPr>
          <w:rFonts w:cs="Calibri"/>
          <w:spacing w:val="-1"/>
        </w:rPr>
        <w:t>produto</w:t>
      </w:r>
      <w:r>
        <w:rPr>
          <w:rFonts w:cs="Calibri"/>
          <w:spacing w:val="-1"/>
        </w:rPr>
        <w:t xml:space="preserve">s das empresas membros da </w:t>
      </w:r>
      <w:r w:rsidRPr="007F569B">
        <w:rPr>
          <w:rFonts w:cs="Calibri"/>
          <w:spacing w:val="-1"/>
        </w:rPr>
        <w:t>IFBA</w:t>
      </w:r>
      <w:r w:rsidRPr="007F569B"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 xml:space="preserve">colocados no mercado após </w:t>
      </w:r>
      <w:r w:rsidRPr="007F569B">
        <w:rPr>
          <w:spacing w:val="-1"/>
        </w:rPr>
        <w:t>31</w:t>
      </w:r>
      <w:r w:rsidRPr="007F569B">
        <w:rPr>
          <w:spacing w:val="1"/>
        </w:rPr>
        <w:t xml:space="preserve"> </w:t>
      </w:r>
      <w:r>
        <w:rPr>
          <w:spacing w:val="-1"/>
        </w:rPr>
        <w:t xml:space="preserve">de dezembro de </w:t>
      </w:r>
      <w:r w:rsidRPr="007F569B">
        <w:rPr>
          <w:spacing w:val="-2"/>
        </w:rPr>
        <w:t>2016</w:t>
      </w:r>
      <w:r>
        <w:rPr>
          <w:spacing w:val="-2"/>
        </w:rPr>
        <w:t xml:space="preserve"> </w:t>
      </w:r>
      <w:r>
        <w:rPr>
          <w:rFonts w:cs="Calibri"/>
        </w:rPr>
        <w:t xml:space="preserve">deverão exibir </w:t>
      </w:r>
      <w:r w:rsidR="00A8471F">
        <w:rPr>
          <w:spacing w:val="-1"/>
        </w:rPr>
        <w:t>informações de nutrição</w:t>
      </w:r>
      <w:r w:rsidR="00E16B7F" w:rsidRPr="007F569B">
        <w:rPr>
          <w:spacing w:val="-1"/>
        </w:rPr>
        <w:t xml:space="preserve"> </w:t>
      </w:r>
      <w:r>
        <w:t xml:space="preserve">de acordo com estes </w:t>
      </w:r>
      <w:r>
        <w:rPr>
          <w:spacing w:val="-1"/>
        </w:rPr>
        <w:t>princípios</w:t>
      </w:r>
      <w:r w:rsidR="00E16B7F" w:rsidRPr="007F569B">
        <w:rPr>
          <w:spacing w:val="-1"/>
        </w:rPr>
        <w:t>.</w:t>
      </w:r>
      <w:r w:rsidR="001D2D82">
        <w:rPr>
          <w:rStyle w:val="Refdenotaderodap"/>
          <w:spacing w:val="-1"/>
        </w:rPr>
        <w:footnoteReference w:id="2"/>
      </w:r>
    </w:p>
    <w:p w:rsidR="008C69FE" w:rsidRPr="007F569B" w:rsidRDefault="008C69FE">
      <w:pPr>
        <w:spacing w:before="4"/>
        <w:rPr>
          <w:rFonts w:ascii="Calibri" w:eastAsia="Calibri" w:hAnsi="Calibri" w:cs="Calibri"/>
        </w:rPr>
      </w:pPr>
    </w:p>
    <w:p w:rsidR="008C69FE" w:rsidRPr="007F569B" w:rsidRDefault="00277FAD">
      <w:pPr>
        <w:pStyle w:val="Corpodetexto"/>
        <w:ind w:right="230"/>
        <w:jc w:val="both"/>
      </w:pPr>
      <w:r>
        <w:rPr>
          <w:spacing w:val="-1"/>
        </w:rPr>
        <w:t xml:space="preserve">As empresas membros estão </w:t>
      </w:r>
      <w:r w:rsidR="00441D04">
        <w:rPr>
          <w:spacing w:val="-1"/>
        </w:rPr>
        <w:t>comprometid</w:t>
      </w:r>
      <w:r>
        <w:rPr>
          <w:spacing w:val="-1"/>
        </w:rPr>
        <w:t xml:space="preserve">as a continuar seus </w:t>
      </w:r>
      <w:r w:rsidR="009A1430">
        <w:rPr>
          <w:spacing w:val="-1"/>
        </w:rPr>
        <w:t>esforços</w:t>
      </w:r>
      <w:r w:rsidR="00E16B7F" w:rsidRPr="007F569B">
        <w:rPr>
          <w:spacing w:val="15"/>
        </w:rPr>
        <w:t xml:space="preserve"> </w:t>
      </w:r>
      <w:r w:rsidR="007F569B">
        <w:rPr>
          <w:spacing w:val="-1"/>
        </w:rPr>
        <w:t>e</w:t>
      </w:r>
      <w:r w:rsidR="00E16B7F" w:rsidRPr="007F569B">
        <w:rPr>
          <w:spacing w:val="14"/>
        </w:rPr>
        <w:t xml:space="preserve"> </w:t>
      </w:r>
      <w:r w:rsidR="00E16B7F" w:rsidRPr="007F569B">
        <w:rPr>
          <w:spacing w:val="-1"/>
        </w:rPr>
        <w:t>promo</w:t>
      </w:r>
      <w:r>
        <w:rPr>
          <w:spacing w:val="-1"/>
        </w:rPr>
        <w:t xml:space="preserve">ver estes princípios no que se refere a </w:t>
      </w:r>
      <w:r w:rsidR="00A8471F">
        <w:rPr>
          <w:spacing w:val="-1"/>
        </w:rPr>
        <w:t>informações de nutrição</w:t>
      </w:r>
      <w:r>
        <w:rPr>
          <w:spacing w:val="-1"/>
        </w:rPr>
        <w:t xml:space="preserve"> </w:t>
      </w:r>
      <w:r w:rsidRPr="007F569B">
        <w:rPr>
          <w:spacing w:val="-1"/>
        </w:rPr>
        <w:t>transparent</w:t>
      </w:r>
      <w:r>
        <w:rPr>
          <w:spacing w:val="-1"/>
        </w:rPr>
        <w:t xml:space="preserve">es baseadas em fatos aos membros da ampla </w:t>
      </w:r>
      <w:r w:rsidR="00DF2613">
        <w:rPr>
          <w:spacing w:val="-1"/>
        </w:rPr>
        <w:t>indústria</w:t>
      </w:r>
      <w:r w:rsidR="00E16B7F" w:rsidRPr="007F569B">
        <w:rPr>
          <w:spacing w:val="1"/>
        </w:rPr>
        <w:t xml:space="preserve"> </w:t>
      </w:r>
      <w:r>
        <w:rPr>
          <w:spacing w:val="1"/>
        </w:rPr>
        <w:t xml:space="preserve">de </w:t>
      </w:r>
      <w:r>
        <w:t>alimentos e bebidas nos locais em que atuam</w:t>
      </w:r>
      <w:r w:rsidR="00E16B7F" w:rsidRPr="007F569B">
        <w:rPr>
          <w:spacing w:val="-1"/>
        </w:rPr>
        <w:t>.</w:t>
      </w:r>
    </w:p>
    <w:p w:rsidR="008C69FE" w:rsidRDefault="008C69FE">
      <w:pPr>
        <w:rPr>
          <w:rFonts w:ascii="Calibri" w:eastAsia="Calibri" w:hAnsi="Calibri" w:cs="Calibri"/>
        </w:rPr>
      </w:pPr>
    </w:p>
    <w:p w:rsidR="007C7FFE" w:rsidRPr="007F569B" w:rsidRDefault="007C7FFE">
      <w:pPr>
        <w:rPr>
          <w:rFonts w:ascii="Calibri" w:eastAsia="Calibri" w:hAnsi="Calibri" w:cs="Calibri"/>
        </w:rPr>
      </w:pPr>
    </w:p>
    <w:p w:rsidR="008C69FE" w:rsidRPr="007F569B" w:rsidRDefault="00277FAD">
      <w:pPr>
        <w:pStyle w:val="Corpodetexto"/>
        <w:ind w:right="230"/>
        <w:jc w:val="both"/>
      </w:pPr>
      <w:r>
        <w:rPr>
          <w:spacing w:val="-1"/>
        </w:rPr>
        <w:lastRenderedPageBreak/>
        <w:t xml:space="preserve">A </w:t>
      </w:r>
      <w:r w:rsidR="00E16B7F" w:rsidRPr="007F569B">
        <w:rPr>
          <w:spacing w:val="-1"/>
        </w:rPr>
        <w:t>IFBA</w:t>
      </w:r>
      <w:r w:rsidR="00E16B7F" w:rsidRPr="007F569B">
        <w:rPr>
          <w:spacing w:val="37"/>
        </w:rPr>
        <w:t xml:space="preserve"> </w:t>
      </w:r>
      <w:r w:rsidR="00FD51D4">
        <w:t>ir</w:t>
      </w:r>
      <w:r>
        <w:t xml:space="preserve">á </w:t>
      </w:r>
      <w:r w:rsidR="00E16B7F" w:rsidRPr="007F569B">
        <w:rPr>
          <w:spacing w:val="-1"/>
        </w:rPr>
        <w:t>continu</w:t>
      </w:r>
      <w:r>
        <w:rPr>
          <w:spacing w:val="-1"/>
        </w:rPr>
        <w:t xml:space="preserve">ar informada a respeito das melhores práticas na entrega de informações de nutrição </w:t>
      </w:r>
      <w:r w:rsidRPr="007F569B">
        <w:rPr>
          <w:spacing w:val="-1"/>
        </w:rPr>
        <w:t>transparent</w:t>
      </w:r>
      <w:r>
        <w:rPr>
          <w:spacing w:val="-1"/>
        </w:rPr>
        <w:t xml:space="preserve">es baseadas em fatos aos </w:t>
      </w:r>
      <w:r w:rsidR="00FD51D4">
        <w:rPr>
          <w:spacing w:val="-1"/>
        </w:rPr>
        <w:t>consumidor</w:t>
      </w:r>
      <w:r>
        <w:rPr>
          <w:spacing w:val="-1"/>
        </w:rPr>
        <w:t xml:space="preserve">es para incentivar </w:t>
      </w:r>
      <w:r w:rsidR="00FD51D4">
        <w:rPr>
          <w:spacing w:val="-1"/>
        </w:rPr>
        <w:t>escolha</w:t>
      </w:r>
      <w:r>
        <w:rPr>
          <w:spacing w:val="-1"/>
        </w:rPr>
        <w:t>s de alimentos</w:t>
      </w:r>
      <w:r w:rsidRPr="007F569B">
        <w:rPr>
          <w:spacing w:val="28"/>
        </w:rPr>
        <w:t xml:space="preserve"> </w:t>
      </w:r>
      <w:r>
        <w:rPr>
          <w:spacing w:val="-2"/>
        </w:rPr>
        <w:t>e</w:t>
      </w:r>
      <w:r w:rsidRPr="007F569B">
        <w:rPr>
          <w:spacing w:val="28"/>
        </w:rPr>
        <w:t xml:space="preserve"> </w:t>
      </w:r>
      <w:r>
        <w:rPr>
          <w:spacing w:val="-1"/>
        </w:rPr>
        <w:t>bebida</w:t>
      </w:r>
      <w:r w:rsidR="00FD51D4">
        <w:rPr>
          <w:spacing w:val="-1"/>
        </w:rPr>
        <w:t>s</w:t>
      </w:r>
      <w:r w:rsidR="00E16B7F" w:rsidRPr="007F569B">
        <w:rPr>
          <w:spacing w:val="29"/>
        </w:rPr>
        <w:t xml:space="preserve"> </w:t>
      </w:r>
      <w:r w:rsidR="00FE409B">
        <w:rPr>
          <w:spacing w:val="-1"/>
        </w:rPr>
        <w:t>que</w:t>
      </w:r>
      <w:r w:rsidR="00E16B7F" w:rsidRPr="007F569B">
        <w:rPr>
          <w:spacing w:val="27"/>
        </w:rPr>
        <w:t xml:space="preserve"> </w:t>
      </w:r>
      <w:r>
        <w:t xml:space="preserve">fazem parte de um estilo de vida </w:t>
      </w:r>
      <w:r w:rsidR="00DF2613">
        <w:rPr>
          <w:spacing w:val="-1"/>
        </w:rPr>
        <w:t>balancead</w:t>
      </w:r>
      <w:r>
        <w:rPr>
          <w:spacing w:val="-1"/>
        </w:rPr>
        <w:t xml:space="preserve">o e saudável </w:t>
      </w:r>
      <w:r w:rsidR="00E16B7F" w:rsidRPr="007F569B">
        <w:rPr>
          <w:spacing w:val="-1"/>
        </w:rPr>
        <w:t>combin</w:t>
      </w:r>
      <w:r>
        <w:rPr>
          <w:spacing w:val="-1"/>
        </w:rPr>
        <w:t xml:space="preserve">ado com </w:t>
      </w:r>
      <w:r w:rsidR="00441D04">
        <w:rPr>
          <w:spacing w:val="-1"/>
        </w:rPr>
        <w:t>atividade</w:t>
      </w:r>
      <w:r>
        <w:rPr>
          <w:spacing w:val="-1"/>
        </w:rPr>
        <w:t xml:space="preserve"> física</w:t>
      </w:r>
      <w:r w:rsidRPr="00277FAD">
        <w:rPr>
          <w:spacing w:val="-1"/>
        </w:rPr>
        <w:t xml:space="preserve"> </w:t>
      </w:r>
      <w:r w:rsidRPr="007F569B">
        <w:rPr>
          <w:spacing w:val="-1"/>
        </w:rPr>
        <w:t>regular</w:t>
      </w:r>
      <w:r w:rsidR="00E16B7F" w:rsidRPr="007F569B">
        <w:rPr>
          <w:spacing w:val="-1"/>
        </w:rPr>
        <w:t>.</w:t>
      </w:r>
    </w:p>
    <w:p w:rsidR="008C69FE" w:rsidRPr="007F569B" w:rsidRDefault="008C69FE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E16759" w:rsidRDefault="00E16759">
      <w:pPr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10"/>
          <w:szCs w:val="10"/>
        </w:rPr>
        <w:br w:type="page"/>
      </w:r>
    </w:p>
    <w:p w:rsidR="008C69FE" w:rsidRPr="007F569B" w:rsidRDefault="008C69FE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8C69FE" w:rsidRPr="007F569B" w:rsidRDefault="008A7DD6">
      <w:pPr>
        <w:pStyle w:val="Ttulo2"/>
        <w:spacing w:before="51" w:line="292" w:lineRule="exact"/>
        <w:jc w:val="both"/>
        <w:rPr>
          <w:b w:val="0"/>
          <w:bCs w:val="0"/>
        </w:rPr>
      </w:pPr>
      <w:r>
        <w:pict>
          <v:group id="_x0000_s1034" style="position:absolute;left:0;text-align:left;margin-left:97.15pt;margin-top:2.05pt;width:435.1pt;height:383.7pt;z-index:-9472;mso-position-horizontal-relative:page" coordorigin="1943,41" coordsize="8702,7674">
            <v:group id="_x0000_s1041" style="position:absolute;left:1949;top:46;width:8690;height:2" coordorigin="1949,46" coordsize="8690,2">
              <v:shape id="_x0000_s1042" style="position:absolute;left:1949;top:46;width:8690;height:2" coordorigin="1949,46" coordsize="8690,0" path="m1949,46r8690,e" filled="f" strokeweight=".58pt">
                <v:path arrowok="t"/>
              </v:shape>
            </v:group>
            <v:group id="_x0000_s1039" style="position:absolute;left:1954;top:51;width:2;height:7653" coordorigin="1954,51" coordsize="2,7653">
              <v:shape id="_x0000_s1040" style="position:absolute;left:1954;top:51;width:2;height:7653" coordorigin="1954,51" coordsize="0,7653" path="m1954,51r,7653e" filled="f" strokeweight=".58pt">
                <v:path arrowok="t"/>
              </v:shape>
            </v:group>
            <v:group id="_x0000_s1037" style="position:absolute;left:1949;top:7709;width:8690;height:2" coordorigin="1949,7709" coordsize="8690,2">
              <v:shape id="_x0000_s1038" style="position:absolute;left:1949;top:7709;width:8690;height:2" coordorigin="1949,7709" coordsize="8690,0" path="m1949,7709r8690,e" filled="f" strokeweight=".58pt">
                <v:path arrowok="t"/>
              </v:shape>
            </v:group>
            <v:group id="_x0000_s1035" style="position:absolute;left:10634;top:51;width:2;height:7653" coordorigin="10634,51" coordsize="2,7653">
              <v:shape id="_x0000_s1036" style="position:absolute;left:10634;top:51;width:2;height:7653" coordorigin="10634,51" coordsize="0,7653" path="m10634,51r,7653e" filled="f" strokeweight=".58pt">
                <v:path arrowok="t"/>
              </v:shape>
            </v:group>
            <w10:wrap anchorx="page"/>
          </v:group>
        </w:pict>
      </w:r>
      <w:r w:rsidR="00277FAD">
        <w:rPr>
          <w:spacing w:val="-1"/>
        </w:rPr>
        <w:t>Princípios</w:t>
      </w:r>
      <w:r w:rsidR="008A6DB4">
        <w:rPr>
          <w:spacing w:val="-1"/>
        </w:rPr>
        <w:t xml:space="preserve"> Gerais</w:t>
      </w:r>
    </w:p>
    <w:p w:rsidR="008C69FE" w:rsidRPr="007F569B" w:rsidRDefault="008A6DB4">
      <w:pPr>
        <w:pStyle w:val="Corpodetexto"/>
        <w:spacing w:line="267" w:lineRule="exact"/>
        <w:jc w:val="both"/>
      </w:pPr>
      <w:r>
        <w:rPr>
          <w:spacing w:val="-1"/>
        </w:rPr>
        <w:t xml:space="preserve">O </w:t>
      </w:r>
      <w:r w:rsidR="00DF2613">
        <w:rPr>
          <w:spacing w:val="-1"/>
        </w:rPr>
        <w:t>fornecimento</w:t>
      </w:r>
      <w:r w:rsidR="00E16B7F" w:rsidRPr="007F569B">
        <w:rPr>
          <w:spacing w:val="-1"/>
        </w:rPr>
        <w:t xml:space="preserve"> </w:t>
      </w:r>
      <w:r w:rsidR="00DF2613">
        <w:t>de</w:t>
      </w:r>
      <w:r w:rsidR="00E16B7F" w:rsidRPr="007F569B">
        <w:rPr>
          <w:spacing w:val="-3"/>
        </w:rPr>
        <w:t xml:space="preserve"> </w:t>
      </w:r>
      <w:r w:rsidR="00A8471F">
        <w:rPr>
          <w:spacing w:val="-1"/>
        </w:rPr>
        <w:t>informações de nutrição</w:t>
      </w:r>
      <w:r>
        <w:rPr>
          <w:spacing w:val="-1"/>
        </w:rPr>
        <w:t xml:space="preserve"> deve ser</w:t>
      </w:r>
      <w:r w:rsidR="00E16B7F" w:rsidRPr="007F569B">
        <w:rPr>
          <w:spacing w:val="-2"/>
        </w:rPr>
        <w:t>:</w:t>
      </w:r>
    </w:p>
    <w:p w:rsidR="008C69FE" w:rsidRPr="007F569B" w:rsidRDefault="00E16B7F">
      <w:pPr>
        <w:pStyle w:val="Corpodetexto"/>
        <w:numPr>
          <w:ilvl w:val="2"/>
          <w:numId w:val="4"/>
        </w:numPr>
        <w:tabs>
          <w:tab w:val="left" w:pos="1662"/>
        </w:tabs>
      </w:pPr>
      <w:r w:rsidRPr="007F569B">
        <w:rPr>
          <w:spacing w:val="-1"/>
        </w:rPr>
        <w:t>Objetiv</w:t>
      </w:r>
      <w:r w:rsidR="008A6DB4">
        <w:rPr>
          <w:spacing w:val="-1"/>
        </w:rPr>
        <w:t>o</w:t>
      </w:r>
      <w:r w:rsidRPr="007F569B">
        <w:rPr>
          <w:spacing w:val="-1"/>
        </w:rPr>
        <w:t>,</w:t>
      </w:r>
      <w:r w:rsidRPr="007F569B">
        <w:t xml:space="preserve"> </w:t>
      </w:r>
      <w:r w:rsidR="008A6DB4">
        <w:t>baseado em fatos e na ciência</w:t>
      </w:r>
      <w:r w:rsidRPr="007F569B">
        <w:rPr>
          <w:spacing w:val="-1"/>
        </w:rPr>
        <w:t>;</w:t>
      </w:r>
    </w:p>
    <w:p w:rsidR="008C69FE" w:rsidRPr="007F569B" w:rsidRDefault="008A6DB4">
      <w:pPr>
        <w:pStyle w:val="Corpodetexto"/>
        <w:numPr>
          <w:ilvl w:val="2"/>
          <w:numId w:val="4"/>
        </w:numPr>
        <w:tabs>
          <w:tab w:val="left" w:pos="1662"/>
        </w:tabs>
      </w:pPr>
      <w:r>
        <w:rPr>
          <w:spacing w:val="-1"/>
        </w:rPr>
        <w:t xml:space="preserve">Apresentado </w:t>
      </w:r>
      <w:r w:rsidR="007F569B">
        <w:t>em</w:t>
      </w:r>
      <w:r w:rsidR="00E16B7F" w:rsidRPr="007F569B">
        <w:rPr>
          <w:spacing w:val="-1"/>
        </w:rPr>
        <w:t xml:space="preserve"> </w:t>
      </w:r>
      <w:r>
        <w:rPr>
          <w:spacing w:val="-1"/>
        </w:rPr>
        <w:t xml:space="preserve">formato </w:t>
      </w:r>
      <w:r w:rsidR="00E16B7F" w:rsidRPr="007F569B">
        <w:rPr>
          <w:spacing w:val="-1"/>
        </w:rPr>
        <w:t>leg</w:t>
      </w:r>
      <w:r>
        <w:rPr>
          <w:spacing w:val="-1"/>
        </w:rPr>
        <w:t>ível</w:t>
      </w:r>
      <w:r w:rsidR="00E16B7F" w:rsidRPr="007F569B">
        <w:rPr>
          <w:spacing w:val="-1"/>
        </w:rPr>
        <w:t>,</w:t>
      </w:r>
      <w:r w:rsidR="00E16B7F" w:rsidRPr="007F569B">
        <w:rPr>
          <w:spacing w:val="-2"/>
        </w:rPr>
        <w:t xml:space="preserve"> </w:t>
      </w:r>
      <w:r w:rsidR="00E16B7F" w:rsidRPr="007F569B">
        <w:rPr>
          <w:spacing w:val="-1"/>
        </w:rPr>
        <w:t>clar</w:t>
      </w:r>
      <w:r>
        <w:rPr>
          <w:spacing w:val="-1"/>
        </w:rPr>
        <w:t>o</w:t>
      </w:r>
      <w:r w:rsidR="00E16B7F" w:rsidRPr="007F569B">
        <w:t xml:space="preserve"> </w:t>
      </w:r>
      <w:r w:rsidR="007F569B">
        <w:t>e</w:t>
      </w:r>
      <w:r w:rsidR="00E16B7F" w:rsidRPr="007F569B">
        <w:rPr>
          <w:spacing w:val="-2"/>
        </w:rPr>
        <w:t xml:space="preserve"> </w:t>
      </w:r>
      <w:r w:rsidR="00E16B7F" w:rsidRPr="007F569B">
        <w:rPr>
          <w:spacing w:val="-1"/>
        </w:rPr>
        <w:t>vi</w:t>
      </w:r>
      <w:r w:rsidR="008A7DD6">
        <w:rPr>
          <w:spacing w:val="-1"/>
        </w:rPr>
        <w:t>s</w:t>
      </w:r>
      <w:r>
        <w:rPr>
          <w:spacing w:val="-1"/>
        </w:rPr>
        <w:t>ível</w:t>
      </w:r>
      <w:r w:rsidR="00E16B7F" w:rsidRPr="007F569B">
        <w:t xml:space="preserve"> </w:t>
      </w:r>
      <w:r w:rsidR="007F569B">
        <w:t>e</w:t>
      </w:r>
    </w:p>
    <w:p w:rsidR="008C69FE" w:rsidRPr="007F569B" w:rsidRDefault="008A6DB4">
      <w:pPr>
        <w:pStyle w:val="Corpodetexto"/>
        <w:numPr>
          <w:ilvl w:val="2"/>
          <w:numId w:val="4"/>
        </w:numPr>
        <w:tabs>
          <w:tab w:val="left" w:pos="1662"/>
        </w:tabs>
        <w:spacing w:before="9" w:line="266" w:lineRule="exact"/>
        <w:ind w:right="235"/>
        <w:jc w:val="both"/>
      </w:pPr>
      <w:r>
        <w:t xml:space="preserve">Ser compreendido pelos </w:t>
      </w:r>
      <w:r w:rsidR="00DF2613">
        <w:rPr>
          <w:spacing w:val="-1"/>
        </w:rPr>
        <w:t>consumidores</w:t>
      </w:r>
      <w:r w:rsidR="00E16B7F" w:rsidRPr="007F569B">
        <w:t xml:space="preserve"> </w:t>
      </w:r>
      <w:r w:rsidR="007F569B">
        <w:rPr>
          <w:spacing w:val="-1"/>
        </w:rPr>
        <w:t>e</w:t>
      </w:r>
      <w:r w:rsidR="00E16B7F" w:rsidRPr="007F569B">
        <w:rPr>
          <w:spacing w:val="-1"/>
        </w:rPr>
        <w:t xml:space="preserve"> </w:t>
      </w:r>
      <w:r>
        <w:rPr>
          <w:spacing w:val="-1"/>
        </w:rPr>
        <w:t xml:space="preserve">permitir que tomem </w:t>
      </w:r>
      <w:r w:rsidR="00FD51D4">
        <w:rPr>
          <w:spacing w:val="-1"/>
        </w:rPr>
        <w:t>decisões</w:t>
      </w:r>
      <w:r w:rsidR="00E16B7F" w:rsidRPr="007F569B">
        <w:rPr>
          <w:spacing w:val="55"/>
        </w:rPr>
        <w:t xml:space="preserve"> </w:t>
      </w:r>
      <w:r>
        <w:rPr>
          <w:spacing w:val="-1"/>
        </w:rPr>
        <w:t>alimentares</w:t>
      </w:r>
      <w:r w:rsidRPr="007F569B">
        <w:t xml:space="preserve"> </w:t>
      </w:r>
      <w:r>
        <w:rPr>
          <w:spacing w:val="-1"/>
        </w:rPr>
        <w:t xml:space="preserve">bem informadas sobre os </w:t>
      </w:r>
      <w:r w:rsidR="00DF2613">
        <w:rPr>
          <w:spacing w:val="-1"/>
        </w:rPr>
        <w:t>alimentos</w:t>
      </w:r>
      <w:r w:rsidR="00E16B7F" w:rsidRPr="007F569B">
        <w:t xml:space="preserve"> </w:t>
      </w:r>
      <w:r w:rsidR="007F569B">
        <w:t>e</w:t>
      </w:r>
      <w:r w:rsidR="00E16B7F" w:rsidRPr="007F569B">
        <w:rPr>
          <w:spacing w:val="-2"/>
        </w:rPr>
        <w:t xml:space="preserve"> </w:t>
      </w:r>
      <w:r w:rsidR="00277FAD">
        <w:rPr>
          <w:spacing w:val="-1"/>
        </w:rPr>
        <w:t>bebida</w:t>
      </w:r>
      <w:r w:rsidR="00E16B7F" w:rsidRPr="007F569B">
        <w:rPr>
          <w:spacing w:val="-1"/>
        </w:rPr>
        <w:t>s</w:t>
      </w:r>
      <w:r w:rsidR="00E16B7F" w:rsidRPr="007F569B">
        <w:t xml:space="preserve"> </w:t>
      </w:r>
      <w:r>
        <w:rPr>
          <w:spacing w:val="-1"/>
        </w:rPr>
        <w:t>que escolhem</w:t>
      </w:r>
      <w:r w:rsidR="00E16B7F" w:rsidRPr="007F569B">
        <w:rPr>
          <w:spacing w:val="-2"/>
        </w:rPr>
        <w:t>.</w:t>
      </w:r>
    </w:p>
    <w:p w:rsidR="008C69FE" w:rsidRPr="007F569B" w:rsidRDefault="008C69F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8C69FE" w:rsidRPr="007F569B" w:rsidRDefault="008A6DB4">
      <w:pPr>
        <w:pStyle w:val="Ttulo2"/>
        <w:spacing w:line="325" w:lineRule="exact"/>
        <w:jc w:val="both"/>
        <w:rPr>
          <w:b w:val="0"/>
          <w:bCs w:val="0"/>
          <w:sz w:val="16"/>
          <w:szCs w:val="16"/>
        </w:rPr>
      </w:pPr>
      <w:r>
        <w:rPr>
          <w:spacing w:val="-1"/>
        </w:rPr>
        <w:t>Princípios Específicos</w:t>
      </w:r>
      <w:r w:rsidR="001D2D82">
        <w:rPr>
          <w:rStyle w:val="Refdenotaderodap"/>
          <w:spacing w:val="-1"/>
        </w:rPr>
        <w:footnoteReference w:id="3"/>
      </w:r>
    </w:p>
    <w:p w:rsidR="008C69FE" w:rsidRPr="007F569B" w:rsidRDefault="008A6DB4">
      <w:pPr>
        <w:pStyle w:val="Corpodetexto"/>
        <w:spacing w:before="7" w:line="229" w:lineRule="auto"/>
        <w:ind w:right="230"/>
        <w:jc w:val="both"/>
        <w:rPr>
          <w:sz w:val="14"/>
          <w:szCs w:val="14"/>
        </w:rPr>
      </w:pPr>
      <w:r>
        <w:rPr>
          <w:spacing w:val="-1"/>
        </w:rPr>
        <w:t xml:space="preserve">As </w:t>
      </w:r>
      <w:r w:rsidR="000F12D3">
        <w:rPr>
          <w:spacing w:val="-1"/>
        </w:rPr>
        <w:t>empresas membro</w:t>
      </w:r>
      <w:r>
        <w:rPr>
          <w:spacing w:val="-1"/>
        </w:rPr>
        <w:t xml:space="preserve">s da </w:t>
      </w:r>
      <w:r w:rsidRPr="007F569B">
        <w:rPr>
          <w:spacing w:val="-1"/>
        </w:rPr>
        <w:t>IFBA</w:t>
      </w:r>
      <w:r w:rsidRPr="007F569B">
        <w:rPr>
          <w:spacing w:val="21"/>
        </w:rPr>
        <w:t xml:space="preserve"> </w:t>
      </w:r>
      <w:r>
        <w:rPr>
          <w:spacing w:val="-1"/>
        </w:rPr>
        <w:t xml:space="preserve">se comprometem a </w:t>
      </w:r>
      <w:r w:rsidR="00B5286F">
        <w:rPr>
          <w:spacing w:val="-1"/>
        </w:rPr>
        <w:t>fornece</w:t>
      </w:r>
      <w:r>
        <w:rPr>
          <w:spacing w:val="-1"/>
        </w:rPr>
        <w:t xml:space="preserve">r as seguintes </w:t>
      </w:r>
      <w:r w:rsidR="00A8471F">
        <w:rPr>
          <w:spacing w:val="-1"/>
        </w:rPr>
        <w:t>informações de nutrição</w:t>
      </w:r>
      <w:r w:rsidR="00E16B7F" w:rsidRPr="007F569B">
        <w:rPr>
          <w:spacing w:val="-1"/>
        </w:rPr>
        <w:t>,</w:t>
      </w:r>
      <w:r w:rsidR="00E16B7F" w:rsidRPr="007F569B">
        <w:rPr>
          <w:spacing w:val="22"/>
        </w:rPr>
        <w:t xml:space="preserve"> </w:t>
      </w:r>
      <w:r>
        <w:t xml:space="preserve">de acordoo com os </w:t>
      </w:r>
      <w:r w:rsidR="00E16B7F" w:rsidRPr="007F569B">
        <w:rPr>
          <w:spacing w:val="-1"/>
        </w:rPr>
        <w:t>regul</w:t>
      </w:r>
      <w:r w:rsidR="00DF2613">
        <w:rPr>
          <w:spacing w:val="-1"/>
        </w:rPr>
        <w:t>a</w:t>
      </w:r>
      <w:r>
        <w:rPr>
          <w:spacing w:val="-1"/>
        </w:rPr>
        <w:t xml:space="preserve">mentos </w:t>
      </w:r>
      <w:r w:rsidR="007F569B">
        <w:rPr>
          <w:spacing w:val="-1"/>
        </w:rPr>
        <w:t>e</w:t>
      </w:r>
      <w:r w:rsidR="00E16B7F" w:rsidRPr="007F569B">
        <w:rPr>
          <w:spacing w:val="18"/>
        </w:rPr>
        <w:t xml:space="preserve"> </w:t>
      </w:r>
      <w:r>
        <w:rPr>
          <w:spacing w:val="-1"/>
        </w:rPr>
        <w:t>orientações nacionais</w:t>
      </w:r>
      <w:r w:rsidR="00E16B7F" w:rsidRPr="007F569B">
        <w:rPr>
          <w:spacing w:val="20"/>
        </w:rPr>
        <w:t xml:space="preserve"> </w:t>
      </w:r>
      <w:r w:rsidR="007F569B">
        <w:rPr>
          <w:spacing w:val="-1"/>
        </w:rPr>
        <w:t>e</w:t>
      </w:r>
      <w:r>
        <w:rPr>
          <w:spacing w:val="-1"/>
        </w:rPr>
        <w:t xml:space="preserve">, quando </w:t>
      </w:r>
      <w:r w:rsidR="002226D3">
        <w:rPr>
          <w:spacing w:val="-1"/>
        </w:rPr>
        <w:t xml:space="preserve">não houver tais </w:t>
      </w:r>
      <w:r>
        <w:rPr>
          <w:spacing w:val="-1"/>
        </w:rPr>
        <w:t xml:space="preserve">regulamentos </w:t>
      </w:r>
      <w:r w:rsidR="007F569B">
        <w:rPr>
          <w:spacing w:val="-1"/>
        </w:rPr>
        <w:t>e</w:t>
      </w:r>
      <w:r w:rsidR="00E16B7F" w:rsidRPr="007F569B">
        <w:rPr>
          <w:spacing w:val="18"/>
        </w:rPr>
        <w:t xml:space="preserve"> </w:t>
      </w:r>
      <w:r>
        <w:rPr>
          <w:spacing w:val="-1"/>
        </w:rPr>
        <w:t>orientações</w:t>
      </w:r>
      <w:r w:rsidR="00E16B7F" w:rsidRPr="007F569B">
        <w:rPr>
          <w:spacing w:val="-1"/>
        </w:rPr>
        <w:t>,</w:t>
      </w:r>
      <w:r w:rsidR="00E16B7F" w:rsidRPr="007F569B">
        <w:rPr>
          <w:spacing w:val="19"/>
        </w:rPr>
        <w:t xml:space="preserve"> </w:t>
      </w:r>
      <w:r>
        <w:t xml:space="preserve">de acordo com as diretrizes </w:t>
      </w:r>
      <w:r w:rsidR="00E16B7F" w:rsidRPr="007F569B">
        <w:rPr>
          <w:spacing w:val="-2"/>
        </w:rPr>
        <w:t>CODEX</w:t>
      </w:r>
      <w:r w:rsidR="00E16B7F" w:rsidRPr="007F569B">
        <w:t xml:space="preserve"> </w:t>
      </w:r>
      <w:r w:rsidR="00E16B7F" w:rsidRPr="007F569B">
        <w:rPr>
          <w:spacing w:val="-1"/>
        </w:rPr>
        <w:t>Alimentarius</w:t>
      </w:r>
      <w:r w:rsidR="00E16B7F" w:rsidRPr="007F569B">
        <w:t xml:space="preserve"> </w:t>
      </w:r>
      <w:r>
        <w:t xml:space="preserve">para rotulagem de </w:t>
      </w:r>
      <w:r w:rsidR="00DF2613">
        <w:rPr>
          <w:spacing w:val="-1"/>
        </w:rPr>
        <w:t>nutrição</w:t>
      </w:r>
      <w:r w:rsidR="00E16B7F" w:rsidRPr="007F569B">
        <w:rPr>
          <w:spacing w:val="-1"/>
        </w:rPr>
        <w:t>:</w:t>
      </w:r>
      <w:r w:rsidR="001D2D82">
        <w:rPr>
          <w:rStyle w:val="Refdenotaderodap"/>
          <w:spacing w:val="-1"/>
        </w:rPr>
        <w:footnoteReference w:id="4"/>
      </w:r>
      <w:r w:rsidR="001D2D82">
        <w:rPr>
          <w:rStyle w:val="Refdenotaderodap"/>
          <w:spacing w:val="-1"/>
        </w:rPr>
        <w:footnoteReference w:id="5"/>
      </w:r>
    </w:p>
    <w:p w:rsidR="008C69FE" w:rsidRPr="007F569B" w:rsidRDefault="00A8471F">
      <w:pPr>
        <w:pStyle w:val="Corpodetexto"/>
        <w:numPr>
          <w:ilvl w:val="0"/>
          <w:numId w:val="3"/>
        </w:numPr>
        <w:tabs>
          <w:tab w:val="left" w:pos="1302"/>
        </w:tabs>
        <w:spacing w:before="11" w:line="229" w:lineRule="auto"/>
        <w:ind w:right="229"/>
        <w:jc w:val="both"/>
      </w:pPr>
      <w:r>
        <w:rPr>
          <w:spacing w:val="-1"/>
        </w:rPr>
        <w:t>Informações de nutriçã</w:t>
      </w:r>
      <w:r w:rsidR="008A6DB4">
        <w:rPr>
          <w:spacing w:val="-1"/>
        </w:rPr>
        <w:t xml:space="preserve">o no </w:t>
      </w:r>
      <w:r w:rsidR="00FD51D4">
        <w:rPr>
          <w:spacing w:val="-1"/>
        </w:rPr>
        <w:t>ponto de vend</w:t>
      </w:r>
      <w:r w:rsidR="008A6DB4">
        <w:rPr>
          <w:spacing w:val="-1"/>
        </w:rPr>
        <w:t xml:space="preserve">a para </w:t>
      </w:r>
      <w:r w:rsidR="00E16B7F" w:rsidRPr="007F569B">
        <w:rPr>
          <w:spacing w:val="-1"/>
        </w:rPr>
        <w:t>restaurant</w:t>
      </w:r>
      <w:r w:rsidR="008A6DB4">
        <w:rPr>
          <w:spacing w:val="-1"/>
        </w:rPr>
        <w:t>e</w:t>
      </w:r>
      <w:r w:rsidR="00E16B7F" w:rsidRPr="007F569B">
        <w:rPr>
          <w:spacing w:val="-1"/>
        </w:rPr>
        <w:t>s</w:t>
      </w:r>
      <w:r w:rsidR="00E16B7F" w:rsidRPr="007F569B">
        <w:rPr>
          <w:spacing w:val="49"/>
        </w:rPr>
        <w:t xml:space="preserve"> </w:t>
      </w:r>
      <w:r w:rsidR="008A7DD6">
        <w:t>ou</w:t>
      </w:r>
      <w:r w:rsidR="00E16B7F" w:rsidRPr="007F569B">
        <w:rPr>
          <w:spacing w:val="46"/>
        </w:rPr>
        <w:t xml:space="preserve"> </w:t>
      </w:r>
      <w:r w:rsidR="00DF2613">
        <w:rPr>
          <w:spacing w:val="-1"/>
        </w:rPr>
        <w:t>alimentos</w:t>
      </w:r>
      <w:r w:rsidR="00E16B7F" w:rsidRPr="007F569B">
        <w:rPr>
          <w:spacing w:val="46"/>
        </w:rPr>
        <w:t xml:space="preserve"> </w:t>
      </w:r>
      <w:r w:rsidR="007F569B">
        <w:rPr>
          <w:spacing w:val="-1"/>
        </w:rPr>
        <w:t>e</w:t>
      </w:r>
      <w:r w:rsidR="00E16B7F" w:rsidRPr="007F569B">
        <w:rPr>
          <w:spacing w:val="67"/>
        </w:rPr>
        <w:t xml:space="preserve"> </w:t>
      </w:r>
      <w:r w:rsidR="00277FAD">
        <w:rPr>
          <w:spacing w:val="-1"/>
        </w:rPr>
        <w:t>bebida</w:t>
      </w:r>
      <w:r w:rsidR="008A6DB4">
        <w:rPr>
          <w:spacing w:val="-1"/>
        </w:rPr>
        <w:t xml:space="preserve">s embalados no verso da embalagem </w:t>
      </w:r>
      <w:r w:rsidR="008A7DD6">
        <w:t>o</w:t>
      </w:r>
      <w:r w:rsidR="008A6DB4">
        <w:t>u no painel lateral</w:t>
      </w:r>
      <w:r w:rsidR="00E16B7F" w:rsidRPr="007F569B">
        <w:rPr>
          <w:spacing w:val="-1"/>
        </w:rPr>
        <w:t>,</w:t>
      </w:r>
      <w:r w:rsidR="00E16B7F" w:rsidRPr="007F569B">
        <w:rPr>
          <w:spacing w:val="39"/>
        </w:rPr>
        <w:t xml:space="preserve"> </w:t>
      </w:r>
      <w:r w:rsidR="00E16B7F" w:rsidRPr="007F569B">
        <w:rPr>
          <w:spacing w:val="-1"/>
        </w:rPr>
        <w:t>p</w:t>
      </w:r>
      <w:r w:rsidR="008A6DB4">
        <w:rPr>
          <w:spacing w:val="-1"/>
        </w:rPr>
        <w:t>o</w:t>
      </w:r>
      <w:r w:rsidR="00E16B7F" w:rsidRPr="007F569B">
        <w:rPr>
          <w:spacing w:val="-1"/>
        </w:rPr>
        <w:t>r</w:t>
      </w:r>
      <w:r w:rsidR="00E16B7F" w:rsidRPr="007F569B">
        <w:rPr>
          <w:spacing w:val="38"/>
        </w:rPr>
        <w:t xml:space="preserve"> </w:t>
      </w:r>
      <w:r w:rsidR="00E16B7F" w:rsidRPr="007F569B">
        <w:rPr>
          <w:spacing w:val="-1"/>
        </w:rPr>
        <w:t>100g/ml</w:t>
      </w:r>
      <w:r w:rsidR="00E16B7F" w:rsidRPr="007F569B">
        <w:rPr>
          <w:spacing w:val="38"/>
        </w:rPr>
        <w:t xml:space="preserve"> </w:t>
      </w:r>
      <w:r w:rsidR="008A7DD6">
        <w:t>ou</w:t>
      </w:r>
      <w:r w:rsidR="00E16B7F" w:rsidRPr="007F569B">
        <w:rPr>
          <w:spacing w:val="41"/>
        </w:rPr>
        <w:t xml:space="preserve"> </w:t>
      </w:r>
      <w:r w:rsidR="00E16B7F" w:rsidRPr="007F569B">
        <w:rPr>
          <w:spacing w:val="-1"/>
        </w:rPr>
        <w:t>p</w:t>
      </w:r>
      <w:r w:rsidR="008A6DB4">
        <w:rPr>
          <w:spacing w:val="-1"/>
        </w:rPr>
        <w:t>or porção</w:t>
      </w:r>
      <w:r w:rsidR="00E16B7F" w:rsidRPr="007F569B">
        <w:rPr>
          <w:spacing w:val="-1"/>
          <w:position w:val="10"/>
          <w:sz w:val="14"/>
        </w:rPr>
        <w:t>6</w:t>
      </w:r>
      <w:r w:rsidR="001D2D82">
        <w:rPr>
          <w:rStyle w:val="Refdenotaderodap"/>
          <w:spacing w:val="27"/>
          <w:position w:val="10"/>
          <w:sz w:val="14"/>
        </w:rPr>
        <w:footnoteReference w:id="6"/>
      </w:r>
      <w:r w:rsidR="00E16B7F" w:rsidRPr="007F569B">
        <w:rPr>
          <w:spacing w:val="27"/>
          <w:position w:val="10"/>
          <w:sz w:val="14"/>
        </w:rPr>
        <w:t xml:space="preserve"> </w:t>
      </w:r>
      <w:r w:rsidR="008A6DB4">
        <w:rPr>
          <w:spacing w:val="-2"/>
        </w:rPr>
        <w:t xml:space="preserve">sobre </w:t>
      </w:r>
      <w:r w:rsidR="00E16B7F" w:rsidRPr="007F569B">
        <w:rPr>
          <w:spacing w:val="-1"/>
        </w:rPr>
        <w:t>nutrient</w:t>
      </w:r>
      <w:r w:rsidR="008A6DB4">
        <w:rPr>
          <w:spacing w:val="-1"/>
        </w:rPr>
        <w:t>e</w:t>
      </w:r>
      <w:r w:rsidR="00E16B7F" w:rsidRPr="007F569B">
        <w:rPr>
          <w:spacing w:val="-1"/>
        </w:rPr>
        <w:t>s</w:t>
      </w:r>
      <w:r w:rsidR="00E16B7F" w:rsidRPr="007F569B">
        <w:rPr>
          <w:spacing w:val="-2"/>
        </w:rPr>
        <w:t xml:space="preserve"> </w:t>
      </w:r>
      <w:r w:rsidR="008A6DB4">
        <w:rPr>
          <w:spacing w:val="-2"/>
        </w:rPr>
        <w:t xml:space="preserve">básicos </w:t>
      </w:r>
      <w:r w:rsidR="00DF2613">
        <w:t>de</w:t>
      </w:r>
      <w:r w:rsidR="00E16B7F" w:rsidRPr="007F569B">
        <w:t xml:space="preserve"> </w:t>
      </w:r>
      <w:r w:rsidR="008A6DB4">
        <w:t xml:space="preserve">interesse de </w:t>
      </w:r>
      <w:r w:rsidR="00DF2613">
        <w:rPr>
          <w:spacing w:val="-1"/>
        </w:rPr>
        <w:t>saúde pública</w:t>
      </w:r>
      <w:r w:rsidR="00E16B7F" w:rsidRPr="007F569B">
        <w:rPr>
          <w:spacing w:val="-1"/>
        </w:rPr>
        <w:t>:</w:t>
      </w:r>
    </w:p>
    <w:p w:rsidR="008C69FE" w:rsidRPr="007F569B" w:rsidRDefault="00E16B7F">
      <w:pPr>
        <w:pStyle w:val="Corpodetexto"/>
        <w:numPr>
          <w:ilvl w:val="1"/>
          <w:numId w:val="3"/>
        </w:numPr>
        <w:tabs>
          <w:tab w:val="left" w:pos="1662"/>
        </w:tabs>
        <w:spacing w:before="11" w:line="266" w:lineRule="exact"/>
        <w:ind w:right="235"/>
        <w:jc w:val="both"/>
      </w:pPr>
      <w:r w:rsidRPr="007F569B">
        <w:rPr>
          <w:spacing w:val="-1"/>
        </w:rPr>
        <w:t>Energ</w:t>
      </w:r>
      <w:r w:rsidR="008A6DB4">
        <w:rPr>
          <w:spacing w:val="-1"/>
        </w:rPr>
        <w:t>ia</w:t>
      </w:r>
      <w:r w:rsidRPr="007F569B">
        <w:rPr>
          <w:spacing w:val="43"/>
        </w:rPr>
        <w:t xml:space="preserve"> </w:t>
      </w:r>
      <w:r w:rsidRPr="007F569B">
        <w:rPr>
          <w:spacing w:val="-1"/>
        </w:rPr>
        <w:t>(calori</w:t>
      </w:r>
      <w:r w:rsidR="008A6DB4">
        <w:rPr>
          <w:spacing w:val="-1"/>
        </w:rPr>
        <w:t>a</w:t>
      </w:r>
      <w:r w:rsidRPr="007F569B">
        <w:rPr>
          <w:spacing w:val="-1"/>
        </w:rPr>
        <w:t>s,</w:t>
      </w:r>
      <w:r w:rsidRPr="007F569B">
        <w:rPr>
          <w:spacing w:val="44"/>
        </w:rPr>
        <w:t xml:space="preserve"> </w:t>
      </w:r>
      <w:r w:rsidR="008A6DB4">
        <w:rPr>
          <w:spacing w:val="-1"/>
        </w:rPr>
        <w:t xml:space="preserve">quilocalorias </w:t>
      </w:r>
      <w:r w:rsidR="007F569B">
        <w:rPr>
          <w:spacing w:val="-1"/>
        </w:rPr>
        <w:t>e</w:t>
      </w:r>
      <w:r w:rsidRPr="007F569B">
        <w:rPr>
          <w:spacing w:val="-1"/>
        </w:rPr>
        <w:t>/</w:t>
      </w:r>
      <w:r w:rsidR="008A7DD6">
        <w:rPr>
          <w:spacing w:val="-1"/>
        </w:rPr>
        <w:t>ou</w:t>
      </w:r>
      <w:r w:rsidRPr="007F569B">
        <w:rPr>
          <w:spacing w:val="43"/>
        </w:rPr>
        <w:t xml:space="preserve"> </w:t>
      </w:r>
      <w:r w:rsidRPr="007F569B">
        <w:rPr>
          <w:spacing w:val="-1"/>
        </w:rPr>
        <w:t>k</w:t>
      </w:r>
      <w:r w:rsidR="008A6DB4">
        <w:rPr>
          <w:spacing w:val="-1"/>
        </w:rPr>
        <w:t>j</w:t>
      </w:r>
      <w:r w:rsidRPr="007F569B">
        <w:rPr>
          <w:spacing w:val="-1"/>
        </w:rPr>
        <w:t>),</w:t>
      </w:r>
      <w:r w:rsidRPr="007F569B">
        <w:rPr>
          <w:spacing w:val="44"/>
        </w:rPr>
        <w:t xml:space="preserve"> </w:t>
      </w:r>
      <w:r w:rsidR="008A6DB4">
        <w:rPr>
          <w:spacing w:val="-1"/>
        </w:rPr>
        <w:t>proteína</w:t>
      </w:r>
      <w:r w:rsidRPr="007F569B">
        <w:rPr>
          <w:spacing w:val="-1"/>
        </w:rPr>
        <w:t>,</w:t>
      </w:r>
      <w:r w:rsidRPr="007F569B">
        <w:rPr>
          <w:spacing w:val="44"/>
        </w:rPr>
        <w:t xml:space="preserve"> </w:t>
      </w:r>
      <w:r w:rsidR="00DF2613">
        <w:rPr>
          <w:spacing w:val="-1"/>
        </w:rPr>
        <w:t>gordura</w:t>
      </w:r>
      <w:r w:rsidR="008A6DB4">
        <w:rPr>
          <w:spacing w:val="-1"/>
        </w:rPr>
        <w:t xml:space="preserve"> </w:t>
      </w:r>
      <w:r w:rsidR="008A6DB4" w:rsidRPr="007F569B">
        <w:rPr>
          <w:spacing w:val="-1"/>
        </w:rPr>
        <w:t>total</w:t>
      </w:r>
      <w:r w:rsidRPr="007F569B">
        <w:rPr>
          <w:spacing w:val="-1"/>
        </w:rPr>
        <w:t>,</w:t>
      </w:r>
      <w:r w:rsidRPr="007F569B">
        <w:rPr>
          <w:spacing w:val="44"/>
        </w:rPr>
        <w:t xml:space="preserve"> </w:t>
      </w:r>
      <w:r w:rsidR="00DF2613">
        <w:rPr>
          <w:spacing w:val="-1"/>
        </w:rPr>
        <w:t>gordura</w:t>
      </w:r>
      <w:r w:rsidR="008A6DB4">
        <w:rPr>
          <w:spacing w:val="-1"/>
        </w:rPr>
        <w:t xml:space="preserve"> saturada</w:t>
      </w:r>
      <w:r w:rsidRPr="007F569B">
        <w:rPr>
          <w:spacing w:val="-1"/>
        </w:rPr>
        <w:t>,</w:t>
      </w:r>
      <w:r w:rsidRPr="007F569B">
        <w:rPr>
          <w:spacing w:val="70"/>
        </w:rPr>
        <w:t xml:space="preserve"> </w:t>
      </w:r>
      <w:r w:rsidRPr="007F569B">
        <w:t>total</w:t>
      </w:r>
      <w:r w:rsidRPr="007F569B">
        <w:rPr>
          <w:spacing w:val="-3"/>
        </w:rPr>
        <w:t xml:space="preserve"> </w:t>
      </w:r>
      <w:r w:rsidR="008A6DB4">
        <w:rPr>
          <w:spacing w:val="-3"/>
        </w:rPr>
        <w:t xml:space="preserve">(disponível) de </w:t>
      </w:r>
      <w:r w:rsidRPr="007F569B">
        <w:rPr>
          <w:spacing w:val="-1"/>
        </w:rPr>
        <w:t>carbo</w:t>
      </w:r>
      <w:r w:rsidR="008A6DB4">
        <w:rPr>
          <w:spacing w:val="-1"/>
        </w:rPr>
        <w:t>idratos</w:t>
      </w:r>
      <w:r w:rsidRPr="007F569B">
        <w:rPr>
          <w:spacing w:val="-1"/>
        </w:rPr>
        <w:t>,</w:t>
      </w:r>
      <w:r w:rsidRPr="007F569B">
        <w:t xml:space="preserve"> total</w:t>
      </w:r>
      <w:r w:rsidRPr="007F569B">
        <w:rPr>
          <w:spacing w:val="-3"/>
        </w:rPr>
        <w:t xml:space="preserve"> </w:t>
      </w:r>
      <w:r w:rsidR="008A6DB4">
        <w:rPr>
          <w:spacing w:val="-3"/>
        </w:rPr>
        <w:t>de açucares</w:t>
      </w:r>
      <w:r w:rsidRPr="007F569B">
        <w:t xml:space="preserve"> </w:t>
      </w:r>
      <w:r w:rsidR="007F569B">
        <w:rPr>
          <w:spacing w:val="-1"/>
        </w:rPr>
        <w:t>e</w:t>
      </w:r>
      <w:r w:rsidRPr="007F569B">
        <w:rPr>
          <w:spacing w:val="-1"/>
        </w:rPr>
        <w:t xml:space="preserve"> </w:t>
      </w:r>
      <w:r w:rsidR="00E9530D">
        <w:rPr>
          <w:spacing w:val="-1"/>
        </w:rPr>
        <w:t>sódio</w:t>
      </w:r>
      <w:r w:rsidRPr="007F569B">
        <w:rPr>
          <w:spacing w:val="-1"/>
        </w:rPr>
        <w:t>/</w:t>
      </w:r>
      <w:r w:rsidR="00DF2613">
        <w:rPr>
          <w:spacing w:val="-1"/>
        </w:rPr>
        <w:t>sal</w:t>
      </w:r>
      <w:r w:rsidRPr="007F569B">
        <w:rPr>
          <w:spacing w:val="-2"/>
        </w:rPr>
        <w:t xml:space="preserve"> </w:t>
      </w:r>
      <w:r w:rsidR="007F569B">
        <w:t>e</w:t>
      </w:r>
    </w:p>
    <w:p w:rsidR="008C69FE" w:rsidRPr="007F569B" w:rsidRDefault="008A6DB4">
      <w:pPr>
        <w:pStyle w:val="Corpodetexto"/>
        <w:numPr>
          <w:ilvl w:val="1"/>
          <w:numId w:val="3"/>
        </w:numPr>
        <w:tabs>
          <w:tab w:val="left" w:pos="1662"/>
        </w:tabs>
        <w:spacing w:before="6"/>
        <w:ind w:right="234"/>
        <w:jc w:val="both"/>
      </w:pPr>
      <w:r>
        <w:rPr>
          <w:spacing w:val="-1"/>
        </w:rPr>
        <w:t xml:space="preserve">Sempre que </w:t>
      </w:r>
      <w:r w:rsidR="002226D3">
        <w:rPr>
          <w:spacing w:val="-1"/>
        </w:rPr>
        <w:t>viável</w:t>
      </w:r>
      <w:r w:rsidR="00E16B7F" w:rsidRPr="007F569B">
        <w:rPr>
          <w:spacing w:val="-1"/>
        </w:rPr>
        <w:t>,</w:t>
      </w:r>
      <w:r w:rsidR="00E16B7F" w:rsidRPr="007F569B">
        <w:rPr>
          <w:spacing w:val="8"/>
        </w:rPr>
        <w:t xml:space="preserve"> </w:t>
      </w:r>
      <w:r>
        <w:rPr>
          <w:spacing w:val="8"/>
        </w:rPr>
        <w:t>a</w:t>
      </w:r>
      <w:r w:rsidR="00E16B7F" w:rsidRPr="007F569B">
        <w:rPr>
          <w:spacing w:val="8"/>
        </w:rPr>
        <w:t xml:space="preserve"> </w:t>
      </w:r>
      <w:r w:rsidR="00E16B7F" w:rsidRPr="007F569B">
        <w:rPr>
          <w:spacing w:val="-1"/>
        </w:rPr>
        <w:t>contribu</w:t>
      </w:r>
      <w:r>
        <w:rPr>
          <w:spacing w:val="-1"/>
        </w:rPr>
        <w:t xml:space="preserve">ição para a </w:t>
      </w:r>
      <w:r w:rsidR="00E16B7F" w:rsidRPr="007F569B">
        <w:rPr>
          <w:spacing w:val="-1"/>
        </w:rPr>
        <w:t>die</w:t>
      </w:r>
      <w:r>
        <w:rPr>
          <w:spacing w:val="-1"/>
        </w:rPr>
        <w:t xml:space="preserve">ta como porcentagem da orientação de ingestão de </w:t>
      </w:r>
      <w:r w:rsidR="00E16B7F" w:rsidRPr="007F569B">
        <w:rPr>
          <w:spacing w:val="-1"/>
        </w:rPr>
        <w:t>refer</w:t>
      </w:r>
      <w:r w:rsidR="00441D04">
        <w:rPr>
          <w:spacing w:val="-1"/>
        </w:rPr>
        <w:t>ênci</w:t>
      </w:r>
      <w:r>
        <w:rPr>
          <w:spacing w:val="-1"/>
        </w:rPr>
        <w:t>a diária para os nutrientes básicos acima, quando tais valores estiverem disponíveis</w:t>
      </w:r>
      <w:r w:rsidR="00E16B7F" w:rsidRPr="007F569B">
        <w:rPr>
          <w:spacing w:val="-1"/>
        </w:rPr>
        <w:t>.</w:t>
      </w:r>
    </w:p>
    <w:p w:rsidR="008C69FE" w:rsidRPr="007F569B" w:rsidRDefault="00A347FA">
      <w:pPr>
        <w:pStyle w:val="Corpodetexto"/>
        <w:numPr>
          <w:ilvl w:val="0"/>
          <w:numId w:val="3"/>
        </w:numPr>
        <w:tabs>
          <w:tab w:val="left" w:pos="1302"/>
        </w:tabs>
        <w:jc w:val="both"/>
      </w:pPr>
      <w:r>
        <w:rPr>
          <w:spacing w:val="-1"/>
        </w:rPr>
        <w:t xml:space="preserve">Para </w:t>
      </w:r>
      <w:r w:rsidR="00FD51D4">
        <w:rPr>
          <w:spacing w:val="-1"/>
        </w:rPr>
        <w:t>alimento</w:t>
      </w:r>
      <w:r>
        <w:rPr>
          <w:spacing w:val="-1"/>
        </w:rPr>
        <w:t>s</w:t>
      </w:r>
      <w:r w:rsidR="00E16B7F" w:rsidRPr="007F569B">
        <w:rPr>
          <w:spacing w:val="-1"/>
        </w:rPr>
        <w:t xml:space="preserve"> </w:t>
      </w:r>
      <w:r w:rsidR="007F569B">
        <w:t>e</w:t>
      </w:r>
      <w:r w:rsidR="00E16B7F" w:rsidRPr="007F569B">
        <w:rPr>
          <w:spacing w:val="-2"/>
        </w:rPr>
        <w:t xml:space="preserve"> </w:t>
      </w:r>
      <w:r w:rsidR="00277FAD">
        <w:rPr>
          <w:spacing w:val="-1"/>
        </w:rPr>
        <w:t>bebida</w:t>
      </w:r>
      <w:r>
        <w:rPr>
          <w:spacing w:val="-1"/>
        </w:rPr>
        <w:t>s</w:t>
      </w:r>
      <w:r w:rsidRPr="00A347FA">
        <w:rPr>
          <w:spacing w:val="-1"/>
        </w:rPr>
        <w:t xml:space="preserve"> </w:t>
      </w:r>
      <w:r>
        <w:rPr>
          <w:spacing w:val="-1"/>
        </w:rPr>
        <w:t>embalados, rotulagem</w:t>
      </w:r>
      <w:r w:rsidR="00E16B7F" w:rsidRPr="007F569B">
        <w:rPr>
          <w:spacing w:val="-3"/>
        </w:rPr>
        <w:t xml:space="preserve"> </w:t>
      </w:r>
      <w:r>
        <w:rPr>
          <w:spacing w:val="-3"/>
        </w:rPr>
        <w:t>na frente da embalagem</w:t>
      </w:r>
      <w:r w:rsidR="00E16B7F" w:rsidRPr="007F569B">
        <w:rPr>
          <w:spacing w:val="-1"/>
        </w:rPr>
        <w:t>:</w:t>
      </w:r>
    </w:p>
    <w:p w:rsidR="008C69FE" w:rsidRPr="007F569B" w:rsidRDefault="00A347FA">
      <w:pPr>
        <w:pStyle w:val="Corpodetexto"/>
        <w:numPr>
          <w:ilvl w:val="1"/>
          <w:numId w:val="3"/>
        </w:numPr>
        <w:tabs>
          <w:tab w:val="left" w:pos="1662"/>
        </w:tabs>
      </w:pPr>
      <w:r>
        <w:rPr>
          <w:spacing w:val="-1"/>
        </w:rPr>
        <w:t xml:space="preserve">Valor energético </w:t>
      </w:r>
      <w:r w:rsidRPr="007F569B">
        <w:rPr>
          <w:spacing w:val="-1"/>
        </w:rPr>
        <w:t>(calori</w:t>
      </w:r>
      <w:r>
        <w:rPr>
          <w:spacing w:val="-1"/>
        </w:rPr>
        <w:t>a</w:t>
      </w:r>
      <w:r w:rsidRPr="007F569B">
        <w:rPr>
          <w:spacing w:val="-1"/>
        </w:rPr>
        <w:t>s,</w:t>
      </w:r>
      <w:r w:rsidRPr="007F569B">
        <w:rPr>
          <w:spacing w:val="44"/>
        </w:rPr>
        <w:t xml:space="preserve"> </w:t>
      </w:r>
      <w:r>
        <w:rPr>
          <w:spacing w:val="-1"/>
        </w:rPr>
        <w:t>quilocalorias e</w:t>
      </w:r>
      <w:r w:rsidRPr="007F569B">
        <w:rPr>
          <w:spacing w:val="-1"/>
        </w:rPr>
        <w:t>/</w:t>
      </w:r>
      <w:r>
        <w:rPr>
          <w:spacing w:val="-1"/>
        </w:rPr>
        <w:t>ou</w:t>
      </w:r>
      <w:r w:rsidRPr="007F569B">
        <w:rPr>
          <w:spacing w:val="43"/>
        </w:rPr>
        <w:t xml:space="preserve"> </w:t>
      </w:r>
      <w:r w:rsidRPr="007F569B">
        <w:rPr>
          <w:spacing w:val="-1"/>
        </w:rPr>
        <w:t>k</w:t>
      </w:r>
      <w:r>
        <w:rPr>
          <w:spacing w:val="-1"/>
        </w:rPr>
        <w:t>j</w:t>
      </w:r>
      <w:r w:rsidRPr="007F569B">
        <w:rPr>
          <w:spacing w:val="-1"/>
        </w:rPr>
        <w:t>),</w:t>
      </w:r>
      <w:r w:rsidRPr="007F569B">
        <w:rPr>
          <w:spacing w:val="44"/>
        </w:rPr>
        <w:t xml:space="preserve"> </w:t>
      </w:r>
      <w:r>
        <w:rPr>
          <w:spacing w:val="-2"/>
        </w:rPr>
        <w:t>por porção</w:t>
      </w:r>
      <w:r w:rsidR="00E16B7F" w:rsidRPr="007F569B">
        <w:rPr>
          <w:spacing w:val="-1"/>
        </w:rPr>
        <w:t>.</w:t>
      </w:r>
    </w:p>
    <w:p w:rsidR="008C69FE" w:rsidRPr="007F569B" w:rsidRDefault="00BD69D0">
      <w:pPr>
        <w:pStyle w:val="Corpodetexto"/>
        <w:numPr>
          <w:ilvl w:val="1"/>
          <w:numId w:val="3"/>
        </w:numPr>
        <w:tabs>
          <w:tab w:val="left" w:pos="1662"/>
        </w:tabs>
        <w:spacing w:before="1" w:line="239" w:lineRule="auto"/>
        <w:ind w:right="235"/>
        <w:jc w:val="both"/>
      </w:pPr>
      <w:r>
        <w:rPr>
          <w:spacing w:val="-1"/>
        </w:rPr>
        <w:t>A c</w:t>
      </w:r>
      <w:r w:rsidR="00E16B7F" w:rsidRPr="007F569B">
        <w:rPr>
          <w:spacing w:val="-1"/>
        </w:rPr>
        <w:t>ontri</w:t>
      </w:r>
      <w:r w:rsidR="00A347FA">
        <w:rPr>
          <w:spacing w:val="-1"/>
        </w:rPr>
        <w:t>buição</w:t>
      </w:r>
      <w:r>
        <w:rPr>
          <w:spacing w:val="-1"/>
        </w:rPr>
        <w:t xml:space="preserve"> </w:t>
      </w:r>
      <w:r w:rsidR="00A347FA">
        <w:rPr>
          <w:spacing w:val="-1"/>
        </w:rPr>
        <w:t xml:space="preserve">para a dieta como porcentagem da orientação de ingestão de </w:t>
      </w:r>
      <w:r w:rsidR="00A347FA" w:rsidRPr="007F569B">
        <w:rPr>
          <w:spacing w:val="-1"/>
        </w:rPr>
        <w:t>refer</w:t>
      </w:r>
      <w:r w:rsidR="00A347FA">
        <w:rPr>
          <w:spacing w:val="-1"/>
        </w:rPr>
        <w:t xml:space="preserve">ência diária para um ou mais dos </w:t>
      </w:r>
      <w:r w:rsidR="00E16B7F" w:rsidRPr="007F569B">
        <w:rPr>
          <w:spacing w:val="-1"/>
        </w:rPr>
        <w:t>nutrient</w:t>
      </w:r>
      <w:r w:rsidR="00A347FA">
        <w:rPr>
          <w:spacing w:val="-1"/>
        </w:rPr>
        <w:t>es básicos acima</w:t>
      </w:r>
      <w:r w:rsidR="00E16B7F" w:rsidRPr="007F569B">
        <w:rPr>
          <w:spacing w:val="-1"/>
        </w:rPr>
        <w:t>,</w:t>
      </w:r>
      <w:r w:rsidR="00E16B7F" w:rsidRPr="007F569B">
        <w:rPr>
          <w:spacing w:val="7"/>
        </w:rPr>
        <w:t xml:space="preserve"> </w:t>
      </w:r>
      <w:r w:rsidR="00A347FA">
        <w:t>quando tais valores estiverem disponíveis</w:t>
      </w:r>
      <w:r w:rsidR="00E16B7F" w:rsidRPr="007F569B">
        <w:rPr>
          <w:spacing w:val="-1"/>
        </w:rPr>
        <w:t>,</w:t>
      </w:r>
      <w:r w:rsidR="00E16B7F" w:rsidRPr="007F569B">
        <w:rPr>
          <w:spacing w:val="7"/>
        </w:rPr>
        <w:t xml:space="preserve"> </w:t>
      </w:r>
      <w:r w:rsidR="008A7DD6">
        <w:rPr>
          <w:spacing w:val="-1"/>
        </w:rPr>
        <w:t>també</w:t>
      </w:r>
      <w:r w:rsidR="00A347FA">
        <w:rPr>
          <w:spacing w:val="-1"/>
        </w:rPr>
        <w:t>m poderá se aplicar</w:t>
      </w:r>
      <w:r w:rsidR="00E16B7F" w:rsidRPr="007F569B">
        <w:rPr>
          <w:spacing w:val="-1"/>
        </w:rPr>
        <w:t>.</w:t>
      </w:r>
    </w:p>
    <w:p w:rsidR="008C69FE" w:rsidRPr="007F569B" w:rsidRDefault="00E16B7F">
      <w:pPr>
        <w:pStyle w:val="Corpodetexto"/>
        <w:numPr>
          <w:ilvl w:val="0"/>
          <w:numId w:val="3"/>
        </w:numPr>
        <w:tabs>
          <w:tab w:val="left" w:pos="1302"/>
        </w:tabs>
        <w:ind w:right="235"/>
      </w:pPr>
      <w:r w:rsidRPr="007F569B">
        <w:rPr>
          <w:rFonts w:cs="Calibri"/>
          <w:spacing w:val="-1"/>
        </w:rPr>
        <w:t>Inform</w:t>
      </w:r>
      <w:r w:rsidR="00DF2613">
        <w:rPr>
          <w:rFonts w:cs="Calibri"/>
          <w:spacing w:val="-1"/>
        </w:rPr>
        <w:t>aç</w:t>
      </w:r>
      <w:r w:rsidR="00A347FA">
        <w:rPr>
          <w:rFonts w:cs="Calibri"/>
          <w:spacing w:val="-1"/>
        </w:rPr>
        <w:t xml:space="preserve">ões sobre o teor </w:t>
      </w:r>
      <w:r w:rsidR="00DF2613">
        <w:rPr>
          <w:rFonts w:cs="Calibri"/>
        </w:rPr>
        <w:t>d</w:t>
      </w:r>
      <w:r w:rsidR="00A347FA">
        <w:rPr>
          <w:rFonts w:cs="Calibri"/>
        </w:rPr>
        <w:t xml:space="preserve">e </w:t>
      </w:r>
      <w:r w:rsidR="000F12D3">
        <w:rPr>
          <w:rFonts w:cs="Calibri"/>
          <w:spacing w:val="-1"/>
        </w:rPr>
        <w:t>outros</w:t>
      </w:r>
      <w:r w:rsidRPr="007F569B">
        <w:rPr>
          <w:rFonts w:cs="Calibri"/>
          <w:spacing w:val="33"/>
        </w:rPr>
        <w:t xml:space="preserve"> </w:t>
      </w:r>
      <w:r w:rsidRPr="007F569B">
        <w:rPr>
          <w:rFonts w:cs="Calibri"/>
          <w:spacing w:val="-1"/>
        </w:rPr>
        <w:t>nutrient</w:t>
      </w:r>
      <w:r w:rsidR="00A347FA">
        <w:rPr>
          <w:rFonts w:cs="Calibri"/>
          <w:spacing w:val="-1"/>
        </w:rPr>
        <w:t>e</w:t>
      </w:r>
      <w:r w:rsidRPr="007F569B">
        <w:rPr>
          <w:rFonts w:cs="Calibri"/>
          <w:spacing w:val="-1"/>
        </w:rPr>
        <w:t>s</w:t>
      </w:r>
      <w:r w:rsidR="00BD69D0">
        <w:rPr>
          <w:rFonts w:cs="Calibri"/>
          <w:spacing w:val="-1"/>
        </w:rPr>
        <w:t xml:space="preserve"> nos </w:t>
      </w:r>
      <w:r w:rsidR="00BD69D0">
        <w:rPr>
          <w:rFonts w:cs="Calibri"/>
          <w:spacing w:val="-1"/>
        </w:rPr>
        <w:t xml:space="preserve">alimentos </w:t>
      </w:r>
      <w:r w:rsidR="00BD69D0">
        <w:rPr>
          <w:rFonts w:cs="Calibri"/>
        </w:rPr>
        <w:t>ou</w:t>
      </w:r>
      <w:r w:rsidR="00BD69D0" w:rsidRPr="007F569B">
        <w:rPr>
          <w:rFonts w:cs="Calibri"/>
          <w:spacing w:val="31"/>
        </w:rPr>
        <w:t xml:space="preserve"> </w:t>
      </w:r>
      <w:r w:rsidR="00BD69D0">
        <w:rPr>
          <w:rFonts w:cs="Calibri"/>
          <w:spacing w:val="-1"/>
        </w:rPr>
        <w:t>bebidas</w:t>
      </w:r>
      <w:r w:rsidRPr="007F569B">
        <w:rPr>
          <w:rFonts w:cs="Calibri"/>
          <w:spacing w:val="-1"/>
        </w:rPr>
        <w:t>,</w:t>
      </w:r>
      <w:r w:rsidRPr="007F569B">
        <w:rPr>
          <w:rFonts w:cs="Calibri"/>
          <w:spacing w:val="31"/>
        </w:rPr>
        <w:t xml:space="preserve"> </w:t>
      </w:r>
      <w:r w:rsidR="00A347FA">
        <w:rPr>
          <w:rFonts w:cs="Calibri"/>
          <w:spacing w:val="-1"/>
        </w:rPr>
        <w:t xml:space="preserve">sempre que </w:t>
      </w:r>
      <w:r w:rsidRPr="007F569B">
        <w:rPr>
          <w:spacing w:val="-1"/>
        </w:rPr>
        <w:t>relevan</w:t>
      </w:r>
      <w:r w:rsidR="00A347FA">
        <w:rPr>
          <w:spacing w:val="-1"/>
        </w:rPr>
        <w:t xml:space="preserve">te </w:t>
      </w:r>
      <w:r w:rsidR="007F569B">
        <w:rPr>
          <w:spacing w:val="-1"/>
        </w:rPr>
        <w:t>e</w:t>
      </w:r>
      <w:r w:rsidRPr="007F569B">
        <w:rPr>
          <w:spacing w:val="-1"/>
        </w:rPr>
        <w:t xml:space="preserve"> pr</w:t>
      </w:r>
      <w:r w:rsidR="00A347FA">
        <w:rPr>
          <w:spacing w:val="-1"/>
        </w:rPr>
        <w:t>ático</w:t>
      </w:r>
      <w:r w:rsidRPr="007F569B">
        <w:rPr>
          <w:spacing w:val="-1"/>
        </w:rPr>
        <w:t>.</w:t>
      </w:r>
    </w:p>
    <w:p w:rsidR="008C69FE" w:rsidRPr="007F569B" w:rsidRDefault="00E16B7F">
      <w:pPr>
        <w:pStyle w:val="Corpodetexto"/>
        <w:numPr>
          <w:ilvl w:val="0"/>
          <w:numId w:val="3"/>
        </w:numPr>
        <w:tabs>
          <w:tab w:val="left" w:pos="1302"/>
        </w:tabs>
        <w:jc w:val="both"/>
      </w:pPr>
      <w:r w:rsidRPr="007F569B">
        <w:rPr>
          <w:spacing w:val="-1"/>
        </w:rPr>
        <w:t>Nutrient</w:t>
      </w:r>
      <w:r w:rsidR="00A347FA">
        <w:rPr>
          <w:spacing w:val="-1"/>
        </w:rPr>
        <w:t xml:space="preserve">es para os quais há </w:t>
      </w:r>
      <w:r w:rsidR="00A347FA">
        <w:t xml:space="preserve">alegação de </w:t>
      </w:r>
      <w:r w:rsidR="00DF2613">
        <w:rPr>
          <w:spacing w:val="-1"/>
        </w:rPr>
        <w:t>nutrição</w:t>
      </w:r>
      <w:r w:rsidRPr="007F569B">
        <w:rPr>
          <w:spacing w:val="-1"/>
        </w:rPr>
        <w:t xml:space="preserve"> </w:t>
      </w:r>
      <w:r w:rsidR="008A7DD6">
        <w:t>ou</w:t>
      </w:r>
      <w:r w:rsidRPr="007F569B">
        <w:rPr>
          <w:spacing w:val="-3"/>
        </w:rPr>
        <w:t xml:space="preserve"> </w:t>
      </w:r>
      <w:r w:rsidR="00DF2613">
        <w:rPr>
          <w:spacing w:val="-1"/>
        </w:rPr>
        <w:t>saúde</w:t>
      </w:r>
      <w:r w:rsidRPr="007F569B">
        <w:rPr>
          <w:spacing w:val="-1"/>
        </w:rPr>
        <w:t>.</w:t>
      </w:r>
    </w:p>
    <w:p w:rsidR="008C69FE" w:rsidRPr="007F569B" w:rsidRDefault="008C69FE">
      <w:pPr>
        <w:spacing w:line="206" w:lineRule="exact"/>
        <w:rPr>
          <w:rFonts w:ascii="Calibri" w:eastAsia="Calibri" w:hAnsi="Calibri" w:cs="Calibri"/>
          <w:sz w:val="17"/>
          <w:szCs w:val="17"/>
        </w:rPr>
        <w:sectPr w:rsidR="008C69FE" w:rsidRPr="007F569B">
          <w:pgSz w:w="12240" w:h="15840"/>
          <w:pgMar w:top="1260" w:right="1480" w:bottom="1840" w:left="1120" w:header="227" w:footer="1651" w:gutter="0"/>
          <w:cols w:space="720"/>
        </w:sectPr>
      </w:pPr>
    </w:p>
    <w:p w:rsidR="008C69FE" w:rsidRPr="007F569B" w:rsidRDefault="008C69FE">
      <w:pPr>
        <w:spacing w:before="12"/>
        <w:rPr>
          <w:rFonts w:ascii="Calibri" w:eastAsia="Calibri" w:hAnsi="Calibri" w:cs="Calibri"/>
          <w:sz w:val="13"/>
          <w:szCs w:val="1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0"/>
      </w:tblGrid>
      <w:tr w:rsidR="00E16759" w:rsidTr="00E16759">
        <w:tc>
          <w:tcPr>
            <w:tcW w:w="9760" w:type="dxa"/>
          </w:tcPr>
          <w:p w:rsidR="00E16759" w:rsidRDefault="00E16759" w:rsidP="00E16759">
            <w:pPr>
              <w:numPr>
                <w:ilvl w:val="0"/>
                <w:numId w:val="1"/>
              </w:numPr>
              <w:tabs>
                <w:tab w:val="left" w:pos="463"/>
              </w:tabs>
              <w:spacing w:line="341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Propaganda e marketing responsável para crianças</w:t>
            </w:r>
          </w:p>
          <w:p w:rsidR="00E16759" w:rsidRDefault="00E16759" w:rsidP="00E16759">
            <w:pPr>
              <w:spacing w:before="19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 empresas membros da IFBA se comprometem a</w:t>
            </w:r>
            <w:r>
              <w:rPr>
                <w:rFonts w:ascii="Calibri"/>
              </w:rPr>
              <w:t>:</w:t>
            </w:r>
          </w:p>
          <w:p w:rsidR="00E16759" w:rsidRDefault="00E16759" w:rsidP="00E16759">
            <w:pPr>
              <w:numPr>
                <w:ilvl w:val="1"/>
                <w:numId w:val="1"/>
              </w:numPr>
              <w:tabs>
                <w:tab w:val="left" w:pos="823"/>
              </w:tabs>
              <w:spacing w:before="127" w:line="268" w:lineRule="exact"/>
              <w:ind w:righ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8"/>
              </w:rPr>
              <w:t xml:space="preserve">Anunciar apenas produtos </w:t>
            </w:r>
            <w:r>
              <w:rPr>
                <w:rFonts w:ascii="Calibri"/>
                <w:spacing w:val="-1"/>
              </w:rPr>
              <w:t>para crianças com menos de doze anos de idade que atendam aos critérios comuns de nutrição</w:t>
            </w:r>
            <w:r>
              <w:rPr>
                <w:rStyle w:val="Refdenotaderodap"/>
                <w:rFonts w:ascii="Calibri"/>
                <w:spacing w:val="-1"/>
              </w:rPr>
              <w:footnoteReference w:id="7"/>
            </w:r>
            <w:r>
              <w:rPr>
                <w:rFonts w:ascii="Calibri"/>
                <w:spacing w:val="18"/>
                <w:position w:val="10"/>
                <w:sz w:val="14"/>
              </w:rPr>
              <w:t xml:space="preserve"> </w:t>
            </w:r>
            <w:r>
              <w:rPr>
                <w:rFonts w:ascii="Calibri"/>
              </w:rPr>
              <w:t>que se baseiam em orientações alimentares aceitas baseadas em ciência</w:t>
            </w:r>
            <w:r>
              <w:rPr>
                <w:rStyle w:val="Refdenotaderodap"/>
                <w:rFonts w:ascii="Calibri"/>
              </w:rPr>
              <w:footnoteReference w:id="8"/>
            </w:r>
            <w:r>
              <w:rPr>
                <w:rFonts w:ascii="Calibri"/>
                <w:spacing w:val="-1"/>
              </w:rPr>
              <w:t>;</w:t>
            </w:r>
          </w:p>
          <w:p w:rsidR="00E16759" w:rsidRDefault="00E16759" w:rsidP="00E16759">
            <w:pPr>
              <w:spacing w:before="123"/>
              <w:ind w:left="82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1"/>
              </w:rPr>
              <w:t>ou</w:t>
            </w:r>
            <w:proofErr w:type="gramEnd"/>
          </w:p>
          <w:p w:rsidR="00E16759" w:rsidRDefault="00E16759" w:rsidP="00E16759">
            <w:pPr>
              <w:numPr>
                <w:ilvl w:val="1"/>
                <w:numId w:val="1"/>
              </w:numPr>
              <w:tabs>
                <w:tab w:val="left" w:pos="823"/>
              </w:tabs>
              <w:spacing w:before="120" w:line="268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Não anunciar seus produtos para todas as crianças com menos de </w:t>
            </w:r>
            <w:r>
              <w:rPr>
                <w:rFonts w:ascii="Calibri"/>
                <w:spacing w:val="-1"/>
              </w:rPr>
              <w:t>12 anos de idade.</w:t>
            </w:r>
          </w:p>
          <w:p w:rsidR="00E16759" w:rsidRDefault="00E16759" w:rsidP="00E16759">
            <w:pPr>
              <w:spacing w:before="4" w:line="272" w:lineRule="exact"/>
              <w:ind w:left="822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 política acima abrange comunicações de publicidade de alimentos e bebidas</w:t>
            </w:r>
            <w:r>
              <w:rPr>
                <w:rStyle w:val="Refdenotaderodap"/>
                <w:rFonts w:ascii="Calibri"/>
                <w:spacing w:val="-1"/>
              </w:rPr>
              <w:footnoteReference w:id="9"/>
            </w:r>
            <w:r>
              <w:rPr>
                <w:rFonts w:ascii="Calibri"/>
                <w:spacing w:val="-1"/>
                <w:position w:val="10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que se destinam principalmente a crianças com menos de doze anos de idade</w:t>
            </w:r>
            <w:r>
              <w:rPr>
                <w:rStyle w:val="Refdenotaderodap"/>
                <w:rFonts w:ascii="Calibri"/>
                <w:spacing w:val="-1"/>
              </w:rPr>
              <w:footnoteReference w:id="10"/>
            </w:r>
            <w:r>
              <w:rPr>
                <w:rFonts w:ascii="Calibri"/>
                <w:spacing w:val="17"/>
                <w:position w:val="10"/>
                <w:sz w:val="14"/>
              </w:rPr>
              <w:t xml:space="preserve"> </w:t>
            </w:r>
            <w:r>
              <w:rPr>
                <w:rFonts w:ascii="Calibri"/>
              </w:rPr>
              <w:t>em todas as mídias cobertas</w:t>
            </w:r>
            <w:r>
              <w:rPr>
                <w:rStyle w:val="Refdenotaderodap"/>
                <w:rFonts w:ascii="Calibri"/>
              </w:rPr>
              <w:footnoteReference w:id="11"/>
            </w:r>
            <w:r>
              <w:rPr>
                <w:rFonts w:ascii="Calibri"/>
                <w:spacing w:val="-1"/>
              </w:rPr>
              <w:t>.</w:t>
            </w:r>
          </w:p>
          <w:p w:rsidR="00E16759" w:rsidRDefault="00E16759" w:rsidP="00E16759">
            <w:pPr>
              <w:spacing w:before="193" w:line="272" w:lineRule="exact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Além disso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</w:rPr>
              <w:t xml:space="preserve"> as empresas membros da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  <w:spacing w:val="-1"/>
              </w:rPr>
              <w:t>IFBA</w:t>
            </w:r>
            <w:r>
              <w:rPr>
                <w:rFonts w:ascii="Calibri"/>
              </w:rPr>
              <w:t xml:space="preserve"> concordam em não se envolver </w:t>
            </w:r>
            <w:r>
              <w:rPr>
                <w:rFonts w:ascii="Calibri"/>
                <w:spacing w:val="-1"/>
              </w:rPr>
              <w:t>em comunicações de publicidade de alimentos ou bebidas para crianças do ensino básico</w:t>
            </w:r>
            <w:r>
              <w:rPr>
                <w:rStyle w:val="Refdenotaderodap"/>
                <w:rFonts w:ascii="Calibri"/>
                <w:spacing w:val="-1"/>
              </w:rPr>
              <w:footnoteReference w:id="12"/>
            </w:r>
            <w:r>
              <w:rPr>
                <w:rFonts w:ascii="Calibri"/>
                <w:spacing w:val="-1"/>
              </w:rPr>
              <w:t>.</w:t>
            </w:r>
          </w:p>
          <w:p w:rsidR="00E16759" w:rsidRDefault="00E16759" w:rsidP="00E16759">
            <w:pPr>
              <w:spacing w:before="20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 IFBA deverá publicar relatórios anuais para demonstrar o cumprimento </w:t>
            </w:r>
            <w:proofErr w:type="gramStart"/>
            <w:r>
              <w:rPr>
                <w:rFonts w:ascii="Calibri"/>
                <w:spacing w:val="-1"/>
              </w:rPr>
              <w:t>da presente</w:t>
            </w:r>
            <w:proofErr w:type="gramEnd"/>
            <w:r>
              <w:rPr>
                <w:rFonts w:ascii="Calibri"/>
                <w:spacing w:val="-1"/>
              </w:rPr>
              <w:t xml:space="preserve"> política.</w:t>
            </w:r>
          </w:p>
          <w:p w:rsidR="00E16759" w:rsidRDefault="00E16759" w:rsidP="00E16759">
            <w:pPr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16759" w:rsidRDefault="00E16759" w:rsidP="00E16759">
            <w:pPr>
              <w:spacing w:line="239" w:lineRule="auto"/>
              <w:ind w:left="102" w:right="36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Esta política deverá se aplicar a todas as empresas membros da </w:t>
            </w:r>
            <w:r>
              <w:rPr>
                <w:rFonts w:ascii="Calibri"/>
                <w:spacing w:val="-1"/>
              </w:rPr>
              <w:t>IFBA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globalmente até 31 de dezembro de 2016.</w:t>
            </w:r>
            <w:r>
              <w:rPr>
                <w:rFonts w:ascii="Calibri"/>
              </w:rPr>
              <w:t xml:space="preserve"> Cada empresa membro poderá manter ou adotar políicas específicas </w:t>
            </w:r>
            <w:r>
              <w:rPr>
                <w:rFonts w:ascii="Calibri"/>
                <w:spacing w:val="-1"/>
              </w:rPr>
              <w:t xml:space="preserve">que superem a política da </w:t>
            </w:r>
            <w:r>
              <w:rPr>
                <w:rFonts w:ascii="Calibri"/>
              </w:rPr>
              <w:t>IFBA</w:t>
            </w:r>
            <w:r>
              <w:rPr>
                <w:rFonts w:ascii="Calibri"/>
                <w:spacing w:val="-1"/>
              </w:rPr>
              <w:t>.</w:t>
            </w:r>
          </w:p>
          <w:p w:rsidR="00E16759" w:rsidRDefault="00E16759">
            <w:pPr>
              <w:spacing w:before="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C69FE" w:rsidRPr="007F569B" w:rsidRDefault="008C69F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813BBC" w:rsidRDefault="00813BBC">
      <w:pPr>
        <w:spacing w:line="200" w:lineRule="atLeast"/>
        <w:ind w:left="83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Ind w:w="102" w:type="dxa"/>
        <w:tblLook w:val="04A0" w:firstRow="1" w:lastRow="0" w:firstColumn="1" w:lastColumn="0" w:noHBand="0" w:noVBand="1"/>
      </w:tblPr>
      <w:tblGrid>
        <w:gridCol w:w="9734"/>
      </w:tblGrid>
      <w:tr w:rsidR="00E16759" w:rsidTr="00E16759">
        <w:tc>
          <w:tcPr>
            <w:tcW w:w="9760" w:type="dxa"/>
          </w:tcPr>
          <w:p w:rsidR="00E16759" w:rsidRDefault="00E16759" w:rsidP="00E16759">
            <w:pPr>
              <w:spacing w:line="341" w:lineRule="exact"/>
              <w:ind w:left="10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lastRenderedPageBreak/>
              <w:t>4.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16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Promoção Estilos de Vida Saudáve</w:t>
            </w:r>
            <w:r w:rsidR="00297498">
              <w:rPr>
                <w:rFonts w:ascii="Calibri"/>
                <w:b/>
                <w:spacing w:val="-1"/>
                <w:sz w:val="28"/>
              </w:rPr>
              <w:t>is</w:t>
            </w:r>
          </w:p>
          <w:p w:rsidR="00E16759" w:rsidRPr="00BD69D0" w:rsidRDefault="00E16759" w:rsidP="00E16759">
            <w:pPr>
              <w:spacing w:before="6"/>
              <w:rPr>
                <w:rFonts w:ascii="Times New Roman" w:eastAsia="Times New Roman" w:hAnsi="Times New Roman" w:cs="Times New Roman"/>
                <w:sz w:val="19"/>
                <w:szCs w:val="29"/>
              </w:rPr>
            </w:pPr>
          </w:p>
          <w:p w:rsidR="00E16759" w:rsidRDefault="00E16759" w:rsidP="00E16759">
            <w:pPr>
              <w:ind w:left="102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Com base em nossa longa trajetória </w:t>
            </w:r>
            <w:r>
              <w:rPr>
                <w:rFonts w:ascii="Calibri"/>
              </w:rPr>
              <w:t xml:space="preserve">de </w:t>
            </w:r>
            <w:r>
              <w:rPr>
                <w:rFonts w:ascii="Calibri"/>
                <w:spacing w:val="-1"/>
              </w:rPr>
              <w:t>colaboração com os governos e a sociedade civil,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 xml:space="preserve">vamos continuar a dar suporte a programas inovadores baseados na comunidade </w:t>
            </w:r>
            <w:r>
              <w:rPr>
                <w:rFonts w:ascii="Calibri"/>
                <w:spacing w:val="-1"/>
              </w:rPr>
              <w:t>destinados a promover dietas balanceadas e atividade física regular.</w:t>
            </w:r>
            <w:r>
              <w:rPr>
                <w:rFonts w:ascii="Calibri"/>
                <w:spacing w:val="42"/>
              </w:rPr>
              <w:t xml:space="preserve"> </w:t>
            </w:r>
            <w:r>
              <w:rPr>
                <w:rFonts w:ascii="Calibri"/>
                <w:spacing w:val="-1"/>
              </w:rPr>
              <w:t>Além disso,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w vamos apoiar projetos que possam gerar abordagens e pesquisas baseadas em evidências que possam ajudar a contribuir com a aprendizagem para combater as doenças não transmissíveis.</w:t>
            </w:r>
          </w:p>
          <w:p w:rsidR="00E16759" w:rsidRDefault="00E16759" w:rsidP="00E16759">
            <w:pPr>
              <w:spacing w:before="196"/>
              <w:ind w:left="102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Estamos ampliando e fortalecendo nossos programas de bem-estar no local de trabalho em todo o mundo</w:t>
            </w:r>
            <w:r>
              <w:rPr>
                <w:rFonts w:ascii="Calibri"/>
                <w:spacing w:val="-1"/>
              </w:rPr>
              <w:t>.</w:t>
            </w:r>
            <w:r>
              <w:rPr>
                <w:rFonts w:ascii="Calibri"/>
                <w:spacing w:val="65"/>
              </w:rPr>
              <w:t xml:space="preserve"> </w:t>
            </w:r>
            <w:r>
              <w:rPr>
                <w:rFonts w:ascii="Calibri"/>
                <w:spacing w:val="-1"/>
              </w:rPr>
              <w:t>Nossos membros empregam mais de 3,5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milhões de pessoas em todo o mundo e criamos </w:t>
            </w:r>
            <w:r>
              <w:rPr>
                <w:rFonts w:ascii="Calibri"/>
              </w:rPr>
              <w:t>programas de bem-estar no local de trabalho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inclusive trabalhando para conseguir ambientes livres de tabaco,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para ajudar os colaboradores a melhorar e sustentar a saúde geral e o bem-estar e facilitar o comportamento saudável no local de trabalho.</w:t>
            </w:r>
          </w:p>
          <w:p w:rsidR="00E16759" w:rsidRDefault="00E16759" w:rsidP="00E16759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6759" w:rsidRDefault="00E16759" w:rsidP="00E16759">
            <w:pPr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Em um esforço maior para melhorar a nutrição e saúde </w:t>
            </w:r>
            <w:r>
              <w:rPr>
                <w:rFonts w:ascii="Calibri"/>
                <w:spacing w:val="-1"/>
              </w:rPr>
              <w:t xml:space="preserve">de nossos colaboradores </w:t>
            </w:r>
            <w:r>
              <w:rPr>
                <w:rFonts w:ascii="Calibri"/>
              </w:rPr>
              <w:t>em todo o mundo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51"/>
              </w:rPr>
              <w:t xml:space="preserve"> </w:t>
            </w:r>
            <w:r>
              <w:rPr>
                <w:rFonts w:ascii="Calibri"/>
                <w:spacing w:val="-1"/>
              </w:rPr>
              <w:t>as empresas membros da IFBA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se comprometeram a oferecer h escolhas saudáveis de alimentação e informações de nutrição aos funcionários.</w:t>
            </w:r>
          </w:p>
          <w:p w:rsidR="00E16759" w:rsidRDefault="00E16759" w:rsidP="00E16759">
            <w:pPr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16759" w:rsidRDefault="00E16759" w:rsidP="00E16759">
            <w:pPr>
              <w:ind w:left="102" w:right="2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 parceria com os governos e sociedade civil</w:t>
            </w:r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vamos trabalhar para ajudar a implementar as estratégias exigidas pelo </w:t>
            </w:r>
            <w:r w:rsidRPr="003121FD">
              <w:rPr>
                <w:rFonts w:ascii="Calibri"/>
                <w:i/>
                <w:spacing w:val="-1"/>
              </w:rPr>
              <w:t>Plano de Ação Global da OMS para a Prevenção e Controle de Doenças Não Transmissíveis de 2013-2020</w:t>
            </w:r>
            <w:r>
              <w:rPr>
                <w:rFonts w:ascii="Calibri"/>
                <w:i/>
                <w:spacing w:val="-1"/>
              </w:rPr>
              <w:t>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destinado a reduzir a prevalência </w:t>
            </w:r>
            <w:r>
              <w:rPr>
                <w:rFonts w:ascii="Calibri"/>
                <w:spacing w:val="-1"/>
              </w:rPr>
              <w:t>de atividade física insuficiente.</w:t>
            </w:r>
          </w:p>
          <w:p w:rsidR="00E16759" w:rsidRDefault="00E16759" w:rsidP="00E16759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6759" w:rsidRDefault="00E16759" w:rsidP="001D2D82">
            <w:pPr>
              <w:spacing w:line="341" w:lineRule="exact"/>
              <w:jc w:val="both"/>
              <w:rPr>
                <w:rFonts w:ascii="Calibri"/>
                <w:b/>
                <w:spacing w:val="-1"/>
                <w:sz w:val="28"/>
              </w:rPr>
            </w:pPr>
          </w:p>
        </w:tc>
      </w:tr>
    </w:tbl>
    <w:p w:rsidR="00E16759" w:rsidRDefault="00E16759" w:rsidP="00E16759">
      <w:pPr>
        <w:spacing w:line="341" w:lineRule="exact"/>
        <w:ind w:left="102"/>
        <w:jc w:val="both"/>
        <w:rPr>
          <w:rFonts w:ascii="Calibri"/>
          <w:b/>
          <w:spacing w:val="-1"/>
          <w:sz w:val="28"/>
        </w:rPr>
      </w:pPr>
      <w:bookmarkStart w:id="0" w:name="_GoBack"/>
      <w:bookmarkEnd w:id="0"/>
    </w:p>
    <w:sectPr w:rsidR="00E16759">
      <w:pgSz w:w="12240" w:h="15840"/>
      <w:pgMar w:top="1260" w:right="1500" w:bottom="1840" w:left="1120" w:header="227" w:footer="1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DD" w:rsidRDefault="00E17EDD">
      <w:r>
        <w:separator/>
      </w:r>
    </w:p>
  </w:endnote>
  <w:endnote w:type="continuationSeparator" w:id="0">
    <w:p w:rsidR="00E17EDD" w:rsidRDefault="00E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D4" w:rsidRDefault="007D6DD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59.85pt;margin-top:731.75pt;width:34.9pt;height:34.45pt;z-index:-956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9" type="#_x0000_t75" style="position:absolute;margin-left:144.95pt;margin-top:729.75pt;width:44.55pt;height:36.05pt;z-index:-954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8" type="#_x0000_t75" style="position:absolute;margin-left:206.15pt;margin-top:740.5pt;width:68.2pt;height:19.9pt;z-index:-9520;mso-position-horizontal-relative:page;mso-position-vertical-relative:page">
          <v:imagedata r:id="rId3" o:title=""/>
          <w10:wrap anchorx="page" anchory="page"/>
        </v:shape>
      </w:pict>
    </w:r>
    <w:r>
      <w:pict>
        <v:shape id="_x0000_s2057" type="#_x0000_t75" style="position:absolute;margin-left:291pt;margin-top:737.05pt;width:68pt;height:23.1pt;z-index:-9496;mso-position-horizontal-relative:page;mso-position-vertical-relative:page">
          <v:imagedata r:id="rId4" o:title=""/>
          <w10:wrap anchorx="page" anchory="page"/>
        </v:shape>
      </w:pict>
    </w:r>
    <w:r>
      <w:pict>
        <v:shape id="_x0000_s2056" type="#_x0000_t75" style="position:absolute;margin-left:61.55pt;margin-top:736.4pt;width:66.75pt;height:23.6pt;z-index:-9472;mso-position-horizontal-relative:page;mso-position-vertical-relative:page">
          <v:imagedata r:id="rId5" o:title=""/>
          <w10:wrap anchorx="page" anchory="page"/>
        </v:shape>
      </w:pict>
    </w:r>
    <w:r>
      <w:pict>
        <v:shape id="_x0000_s2055" type="#_x0000_t75" style="position:absolute;margin-left:375.65pt;margin-top:737.7pt;width:67.55pt;height:19.6pt;z-index:-9448;mso-position-horizontal-relative:page;mso-position-vertical-relative:page">
          <v:imagedata r:id="rId6" o:title=""/>
          <w10:wrap anchorx="page" anchory="page"/>
        </v:shape>
      </w:pict>
    </w:r>
    <w:r>
      <w:pict>
        <v:shape id="_x0000_s2054" type="#_x0000_t75" style="position:absolute;margin-left:267.95pt;margin-top:699.45pt;width:82.5pt;height:32.75pt;z-index:-9424;mso-position-horizontal-relative:page;mso-position-vertical-relative:page">
          <v:imagedata r:id="rId7" o:title=""/>
          <w10:wrap anchorx="page" anchory="page"/>
        </v:shape>
      </w:pict>
    </w:r>
    <w:r>
      <w:pict>
        <v:shape id="_x0000_s2053" type="#_x0000_t75" style="position:absolute;margin-left:67.7pt;margin-top:703pt;width:94.55pt;height:25.75pt;z-index:-9400;mso-position-horizontal-relative:page;mso-position-vertical-relative:page">
          <v:imagedata r:id="rId8" o:title=""/>
          <w10:wrap anchorx="page" anchory="page"/>
        </v:shape>
      </w:pict>
    </w:r>
    <w:r>
      <w:pict>
        <v:shape id="_x0000_s2052" type="#_x0000_t75" style="position:absolute;margin-left:437.95pt;margin-top:701.3pt;width:63.55pt;height:25.25pt;z-index:-9376;mso-position-horizontal-relative:page;mso-position-vertical-relative:page">
          <v:imagedata r:id="rId9" o:title=""/>
          <w10:wrap anchorx="page" anchory="page"/>
        </v:shape>
      </w:pict>
    </w:r>
    <w:r>
      <w:pict>
        <v:shape id="_x0000_s2051" type="#_x0000_t75" style="position:absolute;margin-left:364.1pt;margin-top:705.95pt;width:60.2pt;height:19.85pt;z-index:-9352;mso-position-horizontal-relative:page;mso-position-vertical-relative:page">
          <v:imagedata r:id="rId10" o:title=""/>
          <w10:wrap anchorx="page" anchory="page"/>
        </v:shape>
      </w:pict>
    </w:r>
    <w:r>
      <w:pict>
        <v:shape id="_x0000_s2050" type="#_x0000_t75" style="position:absolute;margin-left:175.9pt;margin-top:706.3pt;width:78.4pt;height:19.1pt;z-index:-9328;mso-position-horizontal-relative:page;mso-position-vertical-relative:page">
          <v:imagedata r:id="rId1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pt;margin-top:709.75pt;width:9.6pt;height:13.05pt;z-index:-9304;mso-position-horizontal-relative:page;mso-position-vertical-relative:page" filled="f" stroked="f">
          <v:textbox inset="0,0,0,0">
            <w:txbxContent>
              <w:p w:rsidR="007D6DD4" w:rsidRDefault="007D6DD4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C7FF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DD" w:rsidRDefault="00E17EDD">
      <w:r>
        <w:separator/>
      </w:r>
    </w:p>
  </w:footnote>
  <w:footnote w:type="continuationSeparator" w:id="0">
    <w:p w:rsidR="00E17EDD" w:rsidRDefault="00E17EDD">
      <w:r>
        <w:continuationSeparator/>
      </w:r>
    </w:p>
  </w:footnote>
  <w:footnote w:id="1">
    <w:p w:rsidR="001D2D82" w:rsidRDefault="001D2D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/>
          <w:sz w:val="17"/>
        </w:rPr>
        <w:t xml:space="preserve">Por exemplo, </w:t>
      </w:r>
      <w:r>
        <w:rPr>
          <w:rFonts w:ascii="Calibri"/>
          <w:spacing w:val="-1"/>
          <w:sz w:val="17"/>
        </w:rPr>
        <w:t>embalagem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p</w:t>
      </w:r>
      <w:r>
        <w:rPr>
          <w:rFonts w:ascii="Calibri"/>
          <w:spacing w:val="-1"/>
          <w:sz w:val="17"/>
        </w:rPr>
        <w:t>ô</w:t>
      </w:r>
      <w:r w:rsidRPr="007F569B">
        <w:rPr>
          <w:rFonts w:ascii="Calibri"/>
          <w:spacing w:val="-1"/>
          <w:sz w:val="17"/>
        </w:rPr>
        <w:t>ster</w:t>
      </w:r>
      <w:r>
        <w:rPr>
          <w:rFonts w:ascii="Calibri"/>
          <w:spacing w:val="-1"/>
          <w:sz w:val="17"/>
        </w:rPr>
        <w:t>es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 xml:space="preserve">quiosques </w:t>
      </w:r>
      <w:r>
        <w:rPr>
          <w:rFonts w:ascii="Calibri"/>
          <w:spacing w:val="-1"/>
          <w:sz w:val="17"/>
        </w:rPr>
        <w:t>eletrônicos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etc.</w:t>
      </w:r>
    </w:p>
  </w:footnote>
  <w:footnote w:id="2">
    <w:p w:rsidR="001D2D82" w:rsidRDefault="001D2D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/>
          <w:spacing w:val="-1"/>
          <w:sz w:val="17"/>
        </w:rPr>
        <w:t xml:space="preserve">Deve-se observar que este compromisso não se aplica a </w:t>
      </w:r>
      <w:r w:rsidRPr="007F569B">
        <w:rPr>
          <w:rFonts w:ascii="Calibri"/>
          <w:spacing w:val="-1"/>
          <w:sz w:val="17"/>
        </w:rPr>
        <w:t>joint</w:t>
      </w:r>
      <w:r w:rsidRPr="007F569B">
        <w:rPr>
          <w:rFonts w:ascii="Calibri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ventures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ou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 xml:space="preserve">acordos de parceria semelhantes em que nem </w:t>
      </w:r>
      <w:r>
        <w:rPr>
          <w:rFonts w:ascii="Calibri"/>
          <w:spacing w:val="-1"/>
          <w:sz w:val="17"/>
        </w:rPr>
        <w:t xml:space="preserve">todas as partes são membros da </w:t>
      </w:r>
      <w:r w:rsidRPr="007F569B">
        <w:rPr>
          <w:rFonts w:ascii="Calibri"/>
          <w:sz w:val="17"/>
        </w:rPr>
        <w:t>IFBA</w:t>
      </w:r>
      <w:r w:rsidRPr="007F569B">
        <w:rPr>
          <w:rFonts w:ascii="Calibri"/>
          <w:spacing w:val="-1"/>
          <w:sz w:val="17"/>
        </w:rPr>
        <w:t>.</w:t>
      </w:r>
    </w:p>
  </w:footnote>
  <w:footnote w:id="3">
    <w:p w:rsidR="001D2D82" w:rsidRPr="007F569B" w:rsidRDefault="001D2D82" w:rsidP="001D2D82">
      <w:pPr>
        <w:spacing w:before="64" w:line="230" w:lineRule="exact"/>
        <w:ind w:left="582"/>
        <w:rPr>
          <w:rFonts w:ascii="Calibri" w:eastAsia="Calibri" w:hAnsi="Calibri" w:cs="Calibri"/>
          <w:sz w:val="17"/>
          <w:szCs w:val="17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/>
          <w:spacing w:val="-1"/>
          <w:sz w:val="17"/>
        </w:rPr>
        <w:t>Estão isentos dos Princípios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 xml:space="preserve">Específicos acima mencionados </w:t>
      </w:r>
      <w:r w:rsidRPr="007F569B">
        <w:rPr>
          <w:rFonts w:ascii="Calibri"/>
          <w:spacing w:val="-1"/>
          <w:sz w:val="17"/>
        </w:rPr>
        <w:t>(</w:t>
      </w:r>
      <w:r>
        <w:rPr>
          <w:rFonts w:ascii="Calibri"/>
          <w:spacing w:val="-1"/>
          <w:sz w:val="17"/>
        </w:rPr>
        <w:t>a menos que exigidos pelos regulamentos nacionais</w:t>
      </w:r>
      <w:r w:rsidRPr="007F569B">
        <w:rPr>
          <w:rFonts w:ascii="Calibri"/>
          <w:spacing w:val="-1"/>
          <w:sz w:val="17"/>
        </w:rPr>
        <w:t>)</w:t>
      </w:r>
      <w:r w:rsidRPr="007F569B">
        <w:rPr>
          <w:rFonts w:ascii="Calibri"/>
          <w:sz w:val="17"/>
        </w:rPr>
        <w:t>:</w:t>
      </w:r>
    </w:p>
    <w:p w:rsidR="001D2D82" w:rsidRPr="007F569B" w:rsidRDefault="001D2D82" w:rsidP="001D2D82">
      <w:pPr>
        <w:numPr>
          <w:ilvl w:val="0"/>
          <w:numId w:val="2"/>
        </w:numPr>
        <w:tabs>
          <w:tab w:val="left" w:pos="1302"/>
        </w:tabs>
        <w:ind w:right="416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spacing w:val="-1"/>
          <w:sz w:val="17"/>
        </w:rPr>
        <w:t>Alimentos</w:t>
      </w:r>
      <w:r w:rsidRPr="007F569B">
        <w:rPr>
          <w:rFonts w:ascii="Calibri" w:hAnsi="Calibri"/>
          <w:spacing w:val="22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</w:t>
      </w:r>
      <w:r w:rsidRPr="007F569B">
        <w:rPr>
          <w:rFonts w:ascii="Calibri" w:hAnsi="Calibri"/>
          <w:spacing w:val="22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bebida</w:t>
      </w:r>
      <w:r w:rsidRPr="007F569B">
        <w:rPr>
          <w:rFonts w:ascii="Calibri" w:hAnsi="Calibri"/>
          <w:spacing w:val="-1"/>
          <w:sz w:val="17"/>
        </w:rPr>
        <w:t>s</w:t>
      </w:r>
      <w:r w:rsidRPr="007F569B">
        <w:rPr>
          <w:rFonts w:ascii="Calibri" w:hAnsi="Calibri"/>
          <w:spacing w:val="24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em</w:t>
      </w:r>
      <w:r w:rsidRPr="007F569B">
        <w:rPr>
          <w:rFonts w:ascii="Calibri" w:hAnsi="Calibri"/>
          <w:spacing w:val="22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embalagens</w:t>
      </w:r>
      <w:r w:rsidRPr="007F569B">
        <w:rPr>
          <w:rFonts w:ascii="Calibri" w:hAnsi="Calibri"/>
          <w:spacing w:val="23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>ou</w:t>
      </w:r>
      <w:r w:rsidRPr="007F569B">
        <w:rPr>
          <w:rFonts w:ascii="Calibri" w:hAnsi="Calibri"/>
          <w:spacing w:val="23"/>
          <w:sz w:val="17"/>
        </w:rPr>
        <w:t xml:space="preserve"> </w:t>
      </w:r>
      <w:r>
        <w:rPr>
          <w:rFonts w:ascii="Calibri" w:hAnsi="Calibri"/>
          <w:spacing w:val="-1"/>
          <w:sz w:val="17"/>
        </w:rPr>
        <w:t xml:space="preserve">recipientes em cuja superfície maior imprimível houver uma área de </w:t>
      </w:r>
      <w:r>
        <w:rPr>
          <w:rFonts w:ascii="Calibri" w:hAnsi="Calibri"/>
          <w:sz w:val="17"/>
        </w:rPr>
        <w:t xml:space="preserve">menos de </w:t>
      </w:r>
      <w:r w:rsidRPr="007F569B">
        <w:rPr>
          <w:rFonts w:ascii="Calibri" w:hAnsi="Calibri"/>
          <w:sz w:val="17"/>
        </w:rPr>
        <w:t>100</w:t>
      </w:r>
      <w:r>
        <w:rPr>
          <w:rFonts w:ascii="Calibri" w:hAnsi="Calibri"/>
          <w:sz w:val="17"/>
        </w:rPr>
        <w:t xml:space="preserve"> </w:t>
      </w:r>
      <w:r w:rsidRPr="007F569B">
        <w:rPr>
          <w:rFonts w:ascii="Calibri" w:hAnsi="Calibri"/>
          <w:sz w:val="17"/>
        </w:rPr>
        <w:t xml:space="preserve">cm² </w:t>
      </w:r>
      <w:r w:rsidRPr="007F569B">
        <w:rPr>
          <w:rFonts w:ascii="Calibri" w:hAnsi="Calibri"/>
          <w:spacing w:val="-1"/>
          <w:sz w:val="17"/>
        </w:rPr>
        <w:t>(15</w:t>
      </w:r>
      <w:r>
        <w:rPr>
          <w:rFonts w:ascii="Calibri" w:hAnsi="Calibri"/>
          <w:spacing w:val="-1"/>
          <w:sz w:val="17"/>
        </w:rPr>
        <w:t>,</w:t>
      </w:r>
      <w:r w:rsidRPr="007F569B">
        <w:rPr>
          <w:rFonts w:ascii="Calibri" w:hAnsi="Calibri"/>
          <w:spacing w:val="-1"/>
          <w:sz w:val="17"/>
        </w:rPr>
        <w:t xml:space="preserve">5 </w:t>
      </w:r>
      <w:r>
        <w:rPr>
          <w:rFonts w:ascii="Calibri" w:hAnsi="Calibri"/>
          <w:spacing w:val="-1"/>
          <w:sz w:val="17"/>
        </w:rPr>
        <w:t>polegadas quadradas</w:t>
      </w:r>
      <w:r w:rsidRPr="007F569B">
        <w:rPr>
          <w:rFonts w:ascii="Calibri" w:hAnsi="Calibri"/>
          <w:spacing w:val="-1"/>
          <w:sz w:val="17"/>
        </w:rPr>
        <w:t>),</w:t>
      </w:r>
      <w:r w:rsidRPr="007F569B">
        <w:rPr>
          <w:rFonts w:ascii="Calibri" w:hAnsi="Calibri"/>
          <w:sz w:val="17"/>
        </w:rPr>
        <w:t xml:space="preserve"> </w:t>
      </w:r>
      <w:r>
        <w:rPr>
          <w:rFonts w:ascii="Calibri" w:hAnsi="Calibri"/>
          <w:sz w:val="17"/>
        </w:rPr>
        <w:t xml:space="preserve">contanto que não haja alegações de </w:t>
      </w:r>
      <w:r>
        <w:rPr>
          <w:rFonts w:ascii="Calibri" w:hAnsi="Calibri"/>
          <w:spacing w:val="-1"/>
          <w:sz w:val="17"/>
        </w:rPr>
        <w:t>nutrição</w:t>
      </w:r>
      <w:r w:rsidRPr="007F569B">
        <w:rPr>
          <w:rFonts w:ascii="Calibri" w:hAnsi="Calibri"/>
          <w:spacing w:val="-1"/>
          <w:sz w:val="17"/>
        </w:rPr>
        <w:t>;</w:t>
      </w:r>
    </w:p>
    <w:p w:rsidR="001D2D82" w:rsidRPr="007F569B" w:rsidRDefault="001D2D82" w:rsidP="001D2D82">
      <w:pPr>
        <w:numPr>
          <w:ilvl w:val="0"/>
          <w:numId w:val="2"/>
        </w:numPr>
        <w:tabs>
          <w:tab w:val="left" w:pos="1302"/>
        </w:tabs>
        <w:spacing w:before="2" w:line="216" w:lineRule="exac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sz w:val="17"/>
        </w:rPr>
        <w:t>Alimento</w:t>
      </w:r>
      <w:r w:rsidRPr="007F569B">
        <w:rPr>
          <w:rFonts w:ascii="Calibri"/>
          <w:spacing w:val="-1"/>
          <w:sz w:val="17"/>
        </w:rPr>
        <w:t>s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e</w:t>
      </w:r>
      <w:r w:rsidRPr="007F569B">
        <w:rPr>
          <w:rFonts w:ascii="Calibri"/>
          <w:spacing w:val="-1"/>
          <w:sz w:val="17"/>
        </w:rPr>
        <w:t xml:space="preserve"> </w:t>
      </w:r>
      <w:r>
        <w:rPr>
          <w:rFonts w:ascii="Calibri"/>
          <w:spacing w:val="-1"/>
          <w:sz w:val="17"/>
        </w:rPr>
        <w:t>bebida</w:t>
      </w:r>
      <w:r w:rsidRPr="007F569B">
        <w:rPr>
          <w:rFonts w:ascii="Calibri"/>
          <w:spacing w:val="-1"/>
          <w:sz w:val="17"/>
        </w:rPr>
        <w:t>s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de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qualquer</w:t>
      </w:r>
      <w:r w:rsidRPr="007F569B">
        <w:rPr>
          <w:rFonts w:ascii="Calibri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descri</w:t>
      </w:r>
      <w:r>
        <w:rPr>
          <w:rFonts w:ascii="Calibri"/>
          <w:spacing w:val="-1"/>
          <w:sz w:val="17"/>
        </w:rPr>
        <w:t>ção em</w:t>
      </w:r>
      <w:r w:rsidRPr="007F569B">
        <w:rPr>
          <w:rFonts w:ascii="Calibri"/>
          <w:spacing w:val="-1"/>
          <w:sz w:val="17"/>
        </w:rPr>
        <w:t xml:space="preserve"> quanti</w:t>
      </w:r>
      <w:r>
        <w:rPr>
          <w:rFonts w:ascii="Calibri"/>
          <w:spacing w:val="-1"/>
          <w:sz w:val="17"/>
        </w:rPr>
        <w:t xml:space="preserve">dade inferior a </w:t>
      </w:r>
      <w:r w:rsidRPr="007F569B">
        <w:rPr>
          <w:rFonts w:ascii="Calibri"/>
          <w:spacing w:val="-1"/>
          <w:sz w:val="17"/>
        </w:rPr>
        <w:t>5g/5ml;</w:t>
      </w:r>
    </w:p>
    <w:p w:rsidR="001D2D82" w:rsidRPr="007F569B" w:rsidRDefault="001D2D82" w:rsidP="001D2D82">
      <w:pPr>
        <w:numPr>
          <w:ilvl w:val="0"/>
          <w:numId w:val="2"/>
        </w:numPr>
        <w:tabs>
          <w:tab w:val="left" w:pos="1302"/>
        </w:tabs>
        <w:spacing w:line="216" w:lineRule="exac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sz w:val="17"/>
        </w:rPr>
        <w:t>Itens de alimentos sazonais ou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>itens de brindes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>inclusive</w:t>
      </w:r>
      <w:r w:rsidRPr="007F569B">
        <w:rPr>
          <w:rFonts w:ascii="Calibri"/>
          <w:spacing w:val="-1"/>
          <w:sz w:val="17"/>
        </w:rPr>
        <w:t xml:space="preserve"> </w:t>
      </w:r>
      <w:r>
        <w:rPr>
          <w:rFonts w:ascii="Calibri"/>
          <w:spacing w:val="-1"/>
          <w:sz w:val="17"/>
        </w:rPr>
        <w:t>sortimentos</w:t>
      </w:r>
      <w:r w:rsidRPr="007F569B">
        <w:rPr>
          <w:rFonts w:ascii="Calibri"/>
          <w:spacing w:val="-1"/>
          <w:sz w:val="17"/>
        </w:rPr>
        <w:t>;</w:t>
      </w:r>
    </w:p>
    <w:p w:rsidR="001D2D82" w:rsidRPr="007F569B" w:rsidRDefault="001D2D82" w:rsidP="001D2D82">
      <w:pPr>
        <w:numPr>
          <w:ilvl w:val="0"/>
          <w:numId w:val="2"/>
        </w:numPr>
        <w:tabs>
          <w:tab w:val="left" w:pos="1302"/>
        </w:tabs>
        <w:ind w:right="413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sz w:val="17"/>
        </w:rPr>
        <w:t>Alimentos e</w:t>
      </w:r>
      <w:r w:rsidRPr="007F569B">
        <w:rPr>
          <w:rFonts w:ascii="Calibri"/>
          <w:spacing w:val="6"/>
          <w:sz w:val="17"/>
        </w:rPr>
        <w:t xml:space="preserve"> </w:t>
      </w:r>
      <w:r>
        <w:rPr>
          <w:rFonts w:ascii="Calibri"/>
          <w:spacing w:val="-1"/>
          <w:sz w:val="17"/>
        </w:rPr>
        <w:t>bebida</w:t>
      </w:r>
      <w:r w:rsidRPr="007F569B">
        <w:rPr>
          <w:rFonts w:ascii="Calibri"/>
          <w:spacing w:val="-1"/>
          <w:sz w:val="17"/>
        </w:rPr>
        <w:t>s</w:t>
      </w:r>
      <w:r>
        <w:rPr>
          <w:rFonts w:ascii="Calibri"/>
          <w:spacing w:val="-1"/>
          <w:sz w:val="17"/>
        </w:rPr>
        <w:t xml:space="preserve"> de </w:t>
      </w:r>
      <w:r w:rsidRPr="007F569B">
        <w:rPr>
          <w:rFonts w:ascii="Calibri"/>
          <w:spacing w:val="-1"/>
          <w:sz w:val="17"/>
        </w:rPr>
        <w:t>ingredient</w:t>
      </w:r>
      <w:r>
        <w:rPr>
          <w:rFonts w:ascii="Calibri"/>
          <w:spacing w:val="-1"/>
          <w:sz w:val="17"/>
        </w:rPr>
        <w:t>e único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pacing w:val="5"/>
          <w:sz w:val="17"/>
        </w:rPr>
        <w:t xml:space="preserve"> </w:t>
      </w:r>
      <w:r>
        <w:rPr>
          <w:rFonts w:ascii="Calibri"/>
          <w:spacing w:val="5"/>
          <w:sz w:val="17"/>
        </w:rPr>
        <w:t>como água comum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pacing w:val="5"/>
          <w:sz w:val="17"/>
        </w:rPr>
        <w:t xml:space="preserve"> </w:t>
      </w:r>
      <w:r>
        <w:rPr>
          <w:rFonts w:ascii="Calibri"/>
          <w:spacing w:val="5"/>
          <w:sz w:val="17"/>
        </w:rPr>
        <w:t>águas não adoçadas</w:t>
      </w:r>
      <w:r w:rsidRPr="007F569B">
        <w:rPr>
          <w:rFonts w:ascii="Calibri"/>
          <w:sz w:val="17"/>
        </w:rPr>
        <w:t>;</w:t>
      </w:r>
      <w:r w:rsidRPr="007F569B">
        <w:rPr>
          <w:rFonts w:ascii="Calibri"/>
          <w:spacing w:val="4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c</w:t>
      </w:r>
      <w:r>
        <w:rPr>
          <w:rFonts w:ascii="Calibri"/>
          <w:spacing w:val="-1"/>
          <w:sz w:val="17"/>
        </w:rPr>
        <w:t>afé em grãos e</w:t>
      </w:r>
      <w:r w:rsidRPr="007F569B">
        <w:rPr>
          <w:rFonts w:ascii="Calibri"/>
          <w:spacing w:val="3"/>
          <w:sz w:val="17"/>
        </w:rPr>
        <w:t xml:space="preserve"> </w:t>
      </w:r>
      <w:r>
        <w:rPr>
          <w:rFonts w:ascii="Calibri"/>
          <w:spacing w:val="3"/>
          <w:sz w:val="17"/>
        </w:rPr>
        <w:t xml:space="preserve">grãos de café descafeinado </w:t>
      </w:r>
      <w:r w:rsidRPr="007F569B">
        <w:rPr>
          <w:rFonts w:ascii="Calibri"/>
          <w:spacing w:val="-1"/>
          <w:sz w:val="17"/>
        </w:rPr>
        <w:t>(</w:t>
      </w:r>
      <w:r>
        <w:rPr>
          <w:rFonts w:ascii="Calibri"/>
          <w:spacing w:val="-1"/>
          <w:sz w:val="17"/>
        </w:rPr>
        <w:t>integral ou moído</w:t>
      </w:r>
      <w:r w:rsidRPr="007F569B">
        <w:rPr>
          <w:rFonts w:ascii="Calibri"/>
          <w:spacing w:val="-1"/>
          <w:sz w:val="17"/>
        </w:rPr>
        <w:t>);</w:t>
      </w:r>
      <w:r w:rsidRPr="007F569B">
        <w:rPr>
          <w:rFonts w:ascii="Calibri"/>
          <w:spacing w:val="2"/>
          <w:sz w:val="17"/>
        </w:rPr>
        <w:t xml:space="preserve"> </w:t>
      </w:r>
      <w:r>
        <w:rPr>
          <w:rFonts w:ascii="Calibri"/>
          <w:spacing w:val="2"/>
          <w:sz w:val="17"/>
        </w:rPr>
        <w:t>chá</w:t>
      </w:r>
      <w:r w:rsidRPr="007F569B">
        <w:rPr>
          <w:rFonts w:ascii="Calibri"/>
          <w:sz w:val="17"/>
        </w:rPr>
        <w:t>,</w:t>
      </w:r>
      <w:r w:rsidRPr="007F569B">
        <w:rPr>
          <w:rFonts w:ascii="Calibri"/>
          <w:spacing w:val="2"/>
          <w:sz w:val="17"/>
        </w:rPr>
        <w:t xml:space="preserve"> </w:t>
      </w:r>
      <w:r>
        <w:rPr>
          <w:rFonts w:ascii="Calibri"/>
          <w:spacing w:val="2"/>
          <w:sz w:val="17"/>
        </w:rPr>
        <w:t xml:space="preserve">chá </w:t>
      </w:r>
      <w:r>
        <w:rPr>
          <w:rFonts w:ascii="Calibri"/>
          <w:spacing w:val="3"/>
          <w:sz w:val="17"/>
        </w:rPr>
        <w:t>descafeinado</w:t>
      </w:r>
      <w:r w:rsidRPr="007F569B">
        <w:rPr>
          <w:rFonts w:ascii="Calibri"/>
          <w:spacing w:val="-1"/>
          <w:sz w:val="17"/>
        </w:rPr>
        <w:t>;</w:t>
      </w:r>
      <w:r w:rsidRPr="007F569B">
        <w:rPr>
          <w:rFonts w:ascii="Calibri"/>
          <w:spacing w:val="2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instant</w:t>
      </w:r>
      <w:r>
        <w:rPr>
          <w:rFonts w:ascii="Calibri"/>
          <w:spacing w:val="-1"/>
          <w:sz w:val="17"/>
        </w:rPr>
        <w:t>âneo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pacing w:val="2"/>
          <w:sz w:val="17"/>
        </w:rPr>
        <w:t xml:space="preserve"> </w:t>
      </w:r>
      <w:r>
        <w:rPr>
          <w:rFonts w:ascii="Calibri"/>
          <w:spacing w:val="2"/>
          <w:sz w:val="17"/>
        </w:rPr>
        <w:t xml:space="preserve">cafés e chás </w:t>
      </w:r>
      <w:r>
        <w:rPr>
          <w:rFonts w:ascii="Calibri"/>
          <w:spacing w:val="5"/>
          <w:sz w:val="17"/>
        </w:rPr>
        <w:t>não adoçados</w:t>
      </w:r>
      <w:r w:rsidRPr="007F569B">
        <w:rPr>
          <w:rFonts w:ascii="Calibri"/>
          <w:spacing w:val="-1"/>
          <w:sz w:val="17"/>
        </w:rPr>
        <w:t>;</w:t>
      </w:r>
      <w:r w:rsidRPr="007F569B">
        <w:rPr>
          <w:rFonts w:ascii="Calibri"/>
          <w:spacing w:val="2"/>
          <w:sz w:val="17"/>
        </w:rPr>
        <w:t xml:space="preserve"> </w:t>
      </w:r>
      <w:r>
        <w:rPr>
          <w:rFonts w:ascii="Calibri"/>
          <w:spacing w:val="2"/>
          <w:sz w:val="17"/>
        </w:rPr>
        <w:t>fitoterápicos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pacing w:val="2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infus</w:t>
      </w:r>
      <w:r>
        <w:rPr>
          <w:rFonts w:ascii="Calibri"/>
          <w:spacing w:val="-1"/>
          <w:sz w:val="17"/>
        </w:rPr>
        <w:t xml:space="preserve">ões de </w:t>
      </w:r>
      <w:r w:rsidRPr="007F569B">
        <w:rPr>
          <w:rFonts w:ascii="Calibri"/>
          <w:spacing w:val="-1"/>
          <w:sz w:val="17"/>
        </w:rPr>
        <w:t>fru</w:t>
      </w:r>
      <w:r>
        <w:rPr>
          <w:rFonts w:ascii="Calibri"/>
          <w:spacing w:val="-1"/>
          <w:sz w:val="17"/>
        </w:rPr>
        <w:t>tas</w:t>
      </w:r>
      <w:r w:rsidRPr="007F569B">
        <w:rPr>
          <w:rFonts w:ascii="Calibri"/>
          <w:spacing w:val="2"/>
          <w:sz w:val="17"/>
        </w:rPr>
        <w:t xml:space="preserve"> </w:t>
      </w:r>
      <w:r>
        <w:rPr>
          <w:rFonts w:ascii="Calibri"/>
          <w:spacing w:val="-1"/>
          <w:sz w:val="17"/>
        </w:rPr>
        <w:t>e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>chás</w:t>
      </w:r>
      <w:r w:rsidRPr="007F569B">
        <w:rPr>
          <w:rFonts w:ascii="Calibri"/>
          <w:spacing w:val="-1"/>
          <w:sz w:val="17"/>
        </w:rPr>
        <w:t>;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 xml:space="preserve">vinagres fermentados </w:t>
      </w:r>
      <w:r>
        <w:rPr>
          <w:rFonts w:ascii="Calibri"/>
          <w:spacing w:val="-1"/>
          <w:sz w:val="17"/>
        </w:rPr>
        <w:t>e</w:t>
      </w:r>
      <w:r w:rsidRPr="007F569B">
        <w:rPr>
          <w:rFonts w:ascii="Calibri"/>
          <w:spacing w:val="1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substitut</w:t>
      </w:r>
      <w:r>
        <w:rPr>
          <w:rFonts w:ascii="Calibri"/>
          <w:spacing w:val="-1"/>
          <w:sz w:val="17"/>
        </w:rPr>
        <w:t>os de vinagre</w:t>
      </w:r>
      <w:r w:rsidRPr="007F569B">
        <w:rPr>
          <w:rFonts w:ascii="Calibri"/>
          <w:spacing w:val="-1"/>
          <w:sz w:val="17"/>
        </w:rPr>
        <w:t>;</w:t>
      </w:r>
      <w:r>
        <w:rPr>
          <w:rFonts w:ascii="Calibri"/>
          <w:spacing w:val="-1"/>
          <w:sz w:val="17"/>
        </w:rPr>
        <w:t xml:space="preserve"> além de </w:t>
      </w:r>
      <w:r>
        <w:rPr>
          <w:rFonts w:ascii="Calibri"/>
          <w:spacing w:val="-2"/>
          <w:sz w:val="17"/>
        </w:rPr>
        <w:t xml:space="preserve">ervas </w:t>
      </w:r>
      <w:r>
        <w:rPr>
          <w:rFonts w:ascii="Calibri"/>
          <w:spacing w:val="-1"/>
          <w:sz w:val="17"/>
        </w:rPr>
        <w:t>e</w:t>
      </w:r>
      <w:r w:rsidRPr="007F569B">
        <w:rPr>
          <w:rFonts w:ascii="Calibri"/>
          <w:spacing w:val="-1"/>
          <w:sz w:val="17"/>
        </w:rPr>
        <w:t xml:space="preserve"> </w:t>
      </w:r>
      <w:r>
        <w:rPr>
          <w:rFonts w:ascii="Calibri"/>
          <w:spacing w:val="-1"/>
          <w:sz w:val="17"/>
        </w:rPr>
        <w:t>condimentos</w:t>
      </w:r>
      <w:r w:rsidRPr="007F569B">
        <w:rPr>
          <w:rFonts w:ascii="Calibri"/>
          <w:spacing w:val="-1"/>
          <w:sz w:val="17"/>
        </w:rPr>
        <w:t>;</w:t>
      </w:r>
    </w:p>
    <w:p w:rsidR="001D2D82" w:rsidRPr="007F569B" w:rsidRDefault="001D2D82" w:rsidP="001D2D82">
      <w:pPr>
        <w:numPr>
          <w:ilvl w:val="0"/>
          <w:numId w:val="2"/>
        </w:numPr>
        <w:tabs>
          <w:tab w:val="left" w:pos="1302"/>
        </w:tabs>
        <w:spacing w:line="216" w:lineRule="exac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pacing w:val="-1"/>
          <w:sz w:val="17"/>
        </w:rPr>
        <w:t>Águas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pacing w:val="-1"/>
          <w:sz w:val="17"/>
        </w:rPr>
        <w:t xml:space="preserve">inclusive aquelas em que </w:t>
      </w:r>
      <w:r>
        <w:rPr>
          <w:rFonts w:ascii="Calibri"/>
          <w:sz w:val="17"/>
        </w:rPr>
        <w:t>os</w:t>
      </w:r>
      <w:r w:rsidRPr="007F569B">
        <w:rPr>
          <w:rFonts w:ascii="Calibri"/>
          <w:spacing w:val="1"/>
          <w:sz w:val="17"/>
        </w:rPr>
        <w:t xml:space="preserve"> </w:t>
      </w:r>
      <w:r>
        <w:rPr>
          <w:rFonts w:ascii="Calibri"/>
          <w:spacing w:val="-1"/>
          <w:sz w:val="17"/>
        </w:rPr>
        <w:t xml:space="preserve">únicos </w:t>
      </w:r>
      <w:r w:rsidRPr="007F569B">
        <w:rPr>
          <w:rFonts w:ascii="Calibri"/>
          <w:spacing w:val="-1"/>
          <w:sz w:val="17"/>
        </w:rPr>
        <w:t>ingredient</w:t>
      </w:r>
      <w:r>
        <w:rPr>
          <w:rFonts w:ascii="Calibri"/>
          <w:spacing w:val="-1"/>
          <w:sz w:val="17"/>
        </w:rPr>
        <w:t>es acrescentados são dióxido de carbono e</w:t>
      </w:r>
      <w:r w:rsidRPr="007F569B">
        <w:rPr>
          <w:rFonts w:ascii="Calibri"/>
          <w:spacing w:val="-1"/>
          <w:sz w:val="17"/>
        </w:rPr>
        <w:t>/</w:t>
      </w:r>
      <w:r>
        <w:rPr>
          <w:rFonts w:ascii="Calibri"/>
          <w:spacing w:val="-1"/>
          <w:sz w:val="17"/>
        </w:rPr>
        <w:t>ou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>aromatizantes</w:t>
      </w:r>
      <w:r w:rsidRPr="007F569B">
        <w:rPr>
          <w:rFonts w:ascii="Calibri"/>
          <w:sz w:val="17"/>
        </w:rPr>
        <w:t>;</w:t>
      </w:r>
    </w:p>
    <w:p w:rsidR="001D2D82" w:rsidRPr="007F569B" w:rsidRDefault="001D2D82" w:rsidP="001D2D82">
      <w:pPr>
        <w:numPr>
          <w:ilvl w:val="0"/>
          <w:numId w:val="2"/>
        </w:numPr>
        <w:tabs>
          <w:tab w:val="left" w:pos="1302"/>
        </w:tabs>
        <w:spacing w:before="2"/>
        <w:ind w:right="415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-1"/>
          <w:sz w:val="17"/>
          <w:szCs w:val="17"/>
        </w:rPr>
        <w:t>Alimento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s</w:t>
      </w:r>
      <w:r w:rsidRPr="007F569B"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com usos nutricionais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particular</w:t>
      </w:r>
      <w:r>
        <w:rPr>
          <w:rFonts w:ascii="Calibri" w:eastAsia="Calibri" w:hAnsi="Calibri" w:cs="Calibri"/>
          <w:spacing w:val="-1"/>
          <w:sz w:val="17"/>
          <w:szCs w:val="17"/>
        </w:rPr>
        <w:t>es</w:t>
      </w:r>
      <w:r w:rsidRPr="007F569B"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como, por exemplo, suplementos alimentares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(vitamin</w:t>
      </w:r>
      <w:r>
        <w:rPr>
          <w:rFonts w:ascii="Calibri" w:eastAsia="Calibri" w:hAnsi="Calibri" w:cs="Calibri"/>
          <w:spacing w:val="-1"/>
          <w:sz w:val="17"/>
          <w:szCs w:val="17"/>
        </w:rPr>
        <w:t>a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s</w:t>
      </w:r>
      <w:r w:rsidRPr="007F569B"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 w:rsidRPr="007F569B"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minera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is em forma de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“dose”);</w:t>
      </w:r>
      <w:r w:rsidRPr="007F569B">
        <w:rPr>
          <w:rFonts w:ascii="Calibri" w:eastAsia="Calibri" w:hAnsi="Calibri" w:cs="Calibri"/>
          <w:spacing w:val="19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ó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rmul</w:t>
      </w:r>
      <w:r>
        <w:rPr>
          <w:rFonts w:ascii="Calibri" w:eastAsia="Calibri" w:hAnsi="Calibri" w:cs="Calibri"/>
          <w:spacing w:val="-1"/>
          <w:sz w:val="17"/>
          <w:szCs w:val="17"/>
        </w:rPr>
        <w:t>a para recém-nascidos ou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alimentos para bebês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;</w:t>
      </w:r>
    </w:p>
    <w:p w:rsidR="001D2D82" w:rsidRDefault="001D2D82" w:rsidP="001D2D82">
      <w:pPr>
        <w:pStyle w:val="Textodenotaderodap"/>
      </w:pPr>
      <w:r>
        <w:rPr>
          <w:rFonts w:ascii="Calibri"/>
          <w:spacing w:val="-1"/>
          <w:sz w:val="17"/>
        </w:rPr>
        <w:t>Alimentos</w:t>
      </w:r>
      <w:r w:rsidRPr="007F569B">
        <w:rPr>
          <w:rFonts w:ascii="Calibri"/>
          <w:spacing w:val="29"/>
          <w:sz w:val="17"/>
        </w:rPr>
        <w:t xml:space="preserve"> </w:t>
      </w:r>
      <w:r>
        <w:rPr>
          <w:rFonts w:ascii="Calibri"/>
          <w:spacing w:val="-1"/>
          <w:sz w:val="17"/>
        </w:rPr>
        <w:t>e</w:t>
      </w:r>
      <w:r w:rsidRPr="007F569B">
        <w:rPr>
          <w:rFonts w:ascii="Calibri"/>
          <w:spacing w:val="31"/>
          <w:sz w:val="17"/>
        </w:rPr>
        <w:t xml:space="preserve"> </w:t>
      </w:r>
      <w:r>
        <w:rPr>
          <w:rFonts w:ascii="Calibri"/>
          <w:spacing w:val="-1"/>
          <w:sz w:val="17"/>
        </w:rPr>
        <w:t>bebida</w:t>
      </w:r>
      <w:r w:rsidRPr="007F569B">
        <w:rPr>
          <w:rFonts w:ascii="Calibri"/>
          <w:spacing w:val="-1"/>
          <w:sz w:val="17"/>
        </w:rPr>
        <w:t>s</w:t>
      </w:r>
      <w:r w:rsidRPr="007F569B">
        <w:rPr>
          <w:rFonts w:ascii="Calibri"/>
          <w:spacing w:val="31"/>
          <w:sz w:val="17"/>
        </w:rPr>
        <w:t xml:space="preserve"> </w:t>
      </w:r>
      <w:r>
        <w:rPr>
          <w:rFonts w:ascii="Calibri"/>
          <w:spacing w:val="-1"/>
          <w:sz w:val="17"/>
        </w:rPr>
        <w:t>em</w:t>
      </w:r>
      <w:r w:rsidRPr="007F569B">
        <w:rPr>
          <w:rFonts w:ascii="Calibri"/>
          <w:spacing w:val="31"/>
          <w:sz w:val="17"/>
        </w:rPr>
        <w:t xml:space="preserve"> </w:t>
      </w:r>
      <w:r>
        <w:rPr>
          <w:rFonts w:ascii="Calibri"/>
          <w:spacing w:val="-1"/>
          <w:sz w:val="17"/>
        </w:rPr>
        <w:t>embalagem</w:t>
      </w:r>
      <w:r w:rsidRPr="007F569B">
        <w:rPr>
          <w:rFonts w:ascii="Calibri"/>
          <w:spacing w:val="32"/>
          <w:sz w:val="17"/>
        </w:rPr>
        <w:t xml:space="preserve"> </w:t>
      </w:r>
      <w:r>
        <w:rPr>
          <w:rFonts w:ascii="Calibri"/>
          <w:spacing w:val="-1"/>
          <w:sz w:val="17"/>
        </w:rPr>
        <w:t>ou</w:t>
      </w:r>
      <w:r w:rsidRPr="007F569B">
        <w:rPr>
          <w:rFonts w:ascii="Calibri"/>
          <w:spacing w:val="30"/>
          <w:sz w:val="17"/>
        </w:rPr>
        <w:t xml:space="preserve"> </w:t>
      </w:r>
      <w:r>
        <w:rPr>
          <w:rFonts w:ascii="Calibri"/>
          <w:spacing w:val="-1"/>
          <w:sz w:val="17"/>
        </w:rPr>
        <w:t>recipientes</w:t>
      </w:r>
      <w:r w:rsidRPr="007F569B">
        <w:rPr>
          <w:rFonts w:ascii="Calibri"/>
          <w:spacing w:val="30"/>
          <w:sz w:val="17"/>
        </w:rPr>
        <w:t xml:space="preserve"> </w:t>
      </w:r>
      <w:r>
        <w:rPr>
          <w:rFonts w:ascii="Calibri"/>
          <w:spacing w:val="-1"/>
          <w:sz w:val="17"/>
        </w:rPr>
        <w:t>compartilhados entre mercados por motivos de logística</w:t>
      </w:r>
      <w:r w:rsidRPr="007F569B">
        <w:rPr>
          <w:rFonts w:ascii="Calibri"/>
          <w:spacing w:val="-1"/>
          <w:sz w:val="17"/>
        </w:rPr>
        <w:t>,</w:t>
      </w:r>
      <w:r w:rsidRPr="007F569B">
        <w:rPr>
          <w:rFonts w:ascii="Calibri"/>
          <w:spacing w:val="31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distri</w:t>
      </w:r>
      <w:r>
        <w:rPr>
          <w:rFonts w:ascii="Calibri"/>
          <w:spacing w:val="-1"/>
          <w:sz w:val="17"/>
        </w:rPr>
        <w:t>buição ou motivos linguísticos em que os regulamentos nacionais em um mercado podem proibir o</w:t>
      </w:r>
      <w:r w:rsidRPr="007F569B">
        <w:rPr>
          <w:rFonts w:ascii="Calibri"/>
          <w:spacing w:val="21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us</w:t>
      </w:r>
      <w:r>
        <w:rPr>
          <w:rFonts w:ascii="Calibri"/>
          <w:spacing w:val="-1"/>
          <w:sz w:val="17"/>
        </w:rPr>
        <w:t xml:space="preserve">o da orientação de ingestão diária </w:t>
      </w:r>
      <w:r>
        <w:rPr>
          <w:rFonts w:ascii="Calibri"/>
          <w:sz w:val="17"/>
        </w:rPr>
        <w:t>em</w:t>
      </w:r>
      <w:r w:rsidRPr="007F569B">
        <w:rPr>
          <w:rFonts w:ascii="Calibri"/>
          <w:spacing w:val="20"/>
          <w:sz w:val="17"/>
        </w:rPr>
        <w:t xml:space="preserve"> </w:t>
      </w:r>
      <w:r>
        <w:rPr>
          <w:rFonts w:ascii="Calibri"/>
          <w:spacing w:val="-1"/>
          <w:sz w:val="17"/>
        </w:rPr>
        <w:t>outros mercados</w:t>
      </w:r>
      <w:r w:rsidRPr="007F569B">
        <w:rPr>
          <w:rFonts w:ascii="Calibri"/>
          <w:spacing w:val="22"/>
          <w:sz w:val="17"/>
        </w:rPr>
        <w:t xml:space="preserve"> </w:t>
      </w:r>
      <w:r>
        <w:rPr>
          <w:rFonts w:ascii="Calibri"/>
          <w:spacing w:val="-1"/>
          <w:sz w:val="17"/>
        </w:rPr>
        <w:t>ou em que tal orientação não foi estabelecida ou é diferente nos respectivos mercados</w:t>
      </w:r>
      <w:r w:rsidRPr="007F569B">
        <w:rPr>
          <w:rFonts w:ascii="Calibri"/>
          <w:spacing w:val="-1"/>
          <w:sz w:val="17"/>
        </w:rPr>
        <w:t>.</w:t>
      </w:r>
    </w:p>
  </w:footnote>
  <w:footnote w:id="4">
    <w:p w:rsidR="001D2D82" w:rsidRDefault="001D2D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F569B">
        <w:rPr>
          <w:rFonts w:ascii="Calibri"/>
          <w:spacing w:val="-1"/>
          <w:sz w:val="17"/>
        </w:rPr>
        <w:t>CODEX</w:t>
      </w:r>
      <w:r w:rsidRPr="007F569B">
        <w:rPr>
          <w:rFonts w:ascii="Calibri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Alimentarius</w:t>
      </w:r>
      <w:r w:rsidRPr="007F569B">
        <w:rPr>
          <w:rFonts w:ascii="Calibri"/>
          <w:spacing w:val="-3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Guidelines</w:t>
      </w:r>
      <w:r w:rsidRPr="007F569B">
        <w:rPr>
          <w:rFonts w:ascii="Calibri"/>
          <w:sz w:val="17"/>
        </w:rPr>
        <w:t xml:space="preserve"> on</w:t>
      </w:r>
      <w:r w:rsidRPr="007F569B">
        <w:rPr>
          <w:rFonts w:ascii="Calibri"/>
          <w:spacing w:val="1"/>
          <w:sz w:val="17"/>
        </w:rPr>
        <w:t xml:space="preserve"> </w:t>
      </w:r>
      <w:r>
        <w:rPr>
          <w:rFonts w:ascii="Calibri"/>
          <w:spacing w:val="-1"/>
          <w:sz w:val="17"/>
        </w:rPr>
        <w:t xml:space="preserve">Nutrition </w:t>
      </w:r>
      <w:r w:rsidRPr="007F569B">
        <w:rPr>
          <w:rFonts w:ascii="Calibri"/>
          <w:spacing w:val="-1"/>
          <w:sz w:val="17"/>
        </w:rPr>
        <w:t>Labeling,</w:t>
      </w:r>
      <w:r w:rsidRPr="007F569B">
        <w:rPr>
          <w:rFonts w:ascii="Calibri"/>
          <w:sz w:val="17"/>
        </w:rPr>
        <w:t xml:space="preserve"> </w:t>
      </w:r>
      <w:r w:rsidRPr="007F569B">
        <w:rPr>
          <w:rFonts w:ascii="Calibri"/>
          <w:spacing w:val="-1"/>
          <w:sz w:val="17"/>
        </w:rPr>
        <w:t>CAC/GL</w:t>
      </w:r>
      <w:r w:rsidRPr="007F569B">
        <w:rPr>
          <w:rFonts w:ascii="Calibri"/>
          <w:sz w:val="17"/>
        </w:rPr>
        <w:t xml:space="preserve"> 2-1985 (</w:t>
      </w:r>
      <w:r>
        <w:rPr>
          <w:rFonts w:ascii="Calibri"/>
          <w:sz w:val="17"/>
        </w:rPr>
        <w:t xml:space="preserve">revisão de </w:t>
      </w:r>
      <w:r w:rsidRPr="007F569B">
        <w:rPr>
          <w:rFonts w:ascii="Calibri"/>
          <w:sz w:val="17"/>
        </w:rPr>
        <w:t>2013</w:t>
      </w:r>
      <w:r w:rsidRPr="007F569B">
        <w:rPr>
          <w:rFonts w:ascii="Calibri"/>
          <w:spacing w:val="-1"/>
          <w:sz w:val="17"/>
        </w:rPr>
        <w:t>)</w:t>
      </w:r>
    </w:p>
  </w:footnote>
  <w:footnote w:id="5">
    <w:p w:rsidR="001D2D82" w:rsidRDefault="001D2D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/>
          <w:spacing w:val="-1"/>
          <w:sz w:val="17"/>
        </w:rPr>
        <w:t xml:space="preserve">Deve-se observar que as empresas membros da </w:t>
      </w:r>
      <w:r w:rsidRPr="007F569B">
        <w:rPr>
          <w:rFonts w:ascii="Calibri"/>
          <w:sz w:val="17"/>
        </w:rPr>
        <w:t xml:space="preserve">IFBA </w:t>
      </w:r>
      <w:r>
        <w:rPr>
          <w:rFonts w:ascii="Calibri"/>
          <w:sz w:val="17"/>
        </w:rPr>
        <w:t xml:space="preserve">podem, no presente ou no futuro, </w:t>
      </w:r>
      <w:r w:rsidRPr="007F569B">
        <w:rPr>
          <w:rFonts w:ascii="Calibri"/>
          <w:spacing w:val="-1"/>
          <w:sz w:val="17"/>
        </w:rPr>
        <w:t>participa</w:t>
      </w:r>
      <w:r>
        <w:rPr>
          <w:rFonts w:ascii="Calibri"/>
          <w:spacing w:val="-1"/>
          <w:sz w:val="17"/>
        </w:rPr>
        <w:t>r</w:t>
      </w:r>
      <w:r w:rsidRPr="007F569B">
        <w:rPr>
          <w:rFonts w:ascii="Calibri"/>
          <w:sz w:val="17"/>
        </w:rPr>
        <w:t xml:space="preserve"> </w:t>
      </w:r>
      <w:r>
        <w:rPr>
          <w:rFonts w:ascii="Calibri"/>
          <w:sz w:val="17"/>
        </w:rPr>
        <w:t xml:space="preserve">de </w:t>
      </w:r>
      <w:r>
        <w:rPr>
          <w:rFonts w:ascii="Calibri"/>
          <w:spacing w:val="-1"/>
          <w:sz w:val="17"/>
        </w:rPr>
        <w:t>iniciativas nacionais de rotulagem</w:t>
      </w:r>
      <w:r w:rsidRPr="007F569B">
        <w:rPr>
          <w:rFonts w:ascii="Calibri"/>
          <w:spacing w:val="-1"/>
          <w:sz w:val="17"/>
        </w:rPr>
        <w:t xml:space="preserve"> volun</w:t>
      </w:r>
      <w:r>
        <w:rPr>
          <w:rFonts w:ascii="Calibri"/>
          <w:spacing w:val="-1"/>
          <w:sz w:val="17"/>
        </w:rPr>
        <w:t xml:space="preserve">tária que podem ser diferentes destes princípios </w:t>
      </w:r>
      <w:r w:rsidRPr="007F569B">
        <w:rPr>
          <w:rFonts w:ascii="Calibri"/>
          <w:spacing w:val="-1"/>
          <w:sz w:val="17"/>
        </w:rPr>
        <w:t>globa</w:t>
      </w:r>
      <w:r>
        <w:rPr>
          <w:rFonts w:ascii="Calibri"/>
          <w:spacing w:val="-1"/>
          <w:sz w:val="17"/>
        </w:rPr>
        <w:t>is</w:t>
      </w:r>
      <w:r w:rsidRPr="007F569B">
        <w:rPr>
          <w:rFonts w:ascii="Calibri"/>
          <w:spacing w:val="-1"/>
          <w:sz w:val="17"/>
        </w:rPr>
        <w:t>.</w:t>
      </w:r>
    </w:p>
  </w:footnote>
  <w:footnote w:id="6">
    <w:p w:rsidR="001D2D82" w:rsidRDefault="001D2D8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Regulamentos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e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orientações nacionais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ou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regiona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is podem aplicar terminologia diferente para o tamanho da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“</w:t>
      </w:r>
      <w:r>
        <w:rPr>
          <w:rFonts w:ascii="Calibri" w:eastAsia="Calibri" w:hAnsi="Calibri" w:cs="Calibri"/>
          <w:spacing w:val="-1"/>
          <w:sz w:val="17"/>
          <w:szCs w:val="17"/>
        </w:rPr>
        <w:t>porção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”,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2"/>
          <w:sz w:val="17"/>
          <w:szCs w:val="17"/>
        </w:rPr>
        <w:t xml:space="preserve">por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ex</w:t>
      </w:r>
      <w:r>
        <w:rPr>
          <w:rFonts w:ascii="Calibri" w:eastAsia="Calibri" w:hAnsi="Calibri" w:cs="Calibri"/>
          <w:spacing w:val="-1"/>
          <w:sz w:val="17"/>
          <w:szCs w:val="17"/>
        </w:rPr>
        <w:t>emplo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,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 xml:space="preserve">or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“por</w:t>
      </w:r>
      <w:r>
        <w:rPr>
          <w:rFonts w:ascii="Calibri" w:eastAsia="Calibri" w:hAnsi="Calibri" w:cs="Calibri"/>
          <w:spacing w:val="-1"/>
          <w:sz w:val="17"/>
          <w:szCs w:val="17"/>
        </w:rPr>
        <w:t>ção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”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ou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“uni</w:t>
      </w:r>
      <w:r>
        <w:rPr>
          <w:rFonts w:ascii="Calibri" w:eastAsia="Calibri" w:hAnsi="Calibri" w:cs="Calibri"/>
          <w:spacing w:val="-1"/>
          <w:sz w:val="17"/>
          <w:szCs w:val="17"/>
        </w:rPr>
        <w:t>dade de consumo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”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ou</w:t>
      </w:r>
      <w:r w:rsidRPr="007F569B">
        <w:rPr>
          <w:rFonts w:ascii="Calibri" w:eastAsia="Calibri" w:hAnsi="Calibri" w:cs="Calibri"/>
          <w:spacing w:val="2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“item”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ou</w:t>
      </w:r>
      <w:r w:rsidRPr="007F569B">
        <w:rPr>
          <w:rFonts w:ascii="Calibri" w:eastAsia="Calibri" w:hAnsi="Calibri" w:cs="Calibri"/>
          <w:sz w:val="17"/>
          <w:szCs w:val="17"/>
        </w:rPr>
        <w:t xml:space="preserve"> 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“</w:t>
      </w:r>
      <w:r>
        <w:rPr>
          <w:rFonts w:ascii="Calibri" w:eastAsia="Calibri" w:hAnsi="Calibri" w:cs="Calibri"/>
          <w:spacing w:val="-1"/>
          <w:sz w:val="17"/>
          <w:szCs w:val="17"/>
        </w:rPr>
        <w:t>embalagem</w:t>
      </w:r>
      <w:r w:rsidRPr="007F569B">
        <w:rPr>
          <w:rFonts w:ascii="Calibri" w:eastAsia="Calibri" w:hAnsi="Calibri" w:cs="Calibri"/>
          <w:spacing w:val="-1"/>
          <w:sz w:val="17"/>
          <w:szCs w:val="17"/>
        </w:rPr>
        <w:t>”</w:t>
      </w:r>
      <w:r>
        <w:rPr>
          <w:rFonts w:ascii="Calibri" w:eastAsia="Calibri" w:hAnsi="Calibri" w:cs="Calibri"/>
          <w:spacing w:val="-1"/>
          <w:sz w:val="17"/>
          <w:szCs w:val="17"/>
        </w:rPr>
        <w:t>.</w:t>
      </w:r>
    </w:p>
  </w:footnote>
  <w:footnote w:id="7">
    <w:p w:rsidR="00E16759" w:rsidRDefault="00E16759" w:rsidP="00E167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6DD4">
        <w:rPr>
          <w:sz w:val="18"/>
        </w:rPr>
        <w:t>Critérios de nutrição</w:t>
      </w:r>
      <w:r w:rsidRPr="007D6DD4">
        <w:rPr>
          <w:spacing w:val="2"/>
          <w:sz w:val="18"/>
        </w:rPr>
        <w:t xml:space="preserve"> aplicáveis serão harmonizados </w:t>
      </w:r>
      <w:r w:rsidRPr="007D6DD4">
        <w:rPr>
          <w:sz w:val="18"/>
        </w:rPr>
        <w:t>em base regional</w:t>
      </w:r>
      <w:r w:rsidRPr="007D6DD4">
        <w:rPr>
          <w:spacing w:val="1"/>
          <w:sz w:val="18"/>
        </w:rPr>
        <w:t xml:space="preserve"> </w:t>
      </w:r>
      <w:r w:rsidRPr="007D6DD4">
        <w:rPr>
          <w:sz w:val="18"/>
        </w:rPr>
        <w:t>ou</w:t>
      </w:r>
      <w:r w:rsidRPr="007D6DD4">
        <w:rPr>
          <w:spacing w:val="2"/>
          <w:sz w:val="18"/>
        </w:rPr>
        <w:t xml:space="preserve"> </w:t>
      </w:r>
      <w:r w:rsidRPr="007D6DD4">
        <w:rPr>
          <w:sz w:val="18"/>
        </w:rPr>
        <w:t>nacional,</w:t>
      </w:r>
      <w:r w:rsidRPr="007D6DD4">
        <w:rPr>
          <w:spacing w:val="2"/>
          <w:sz w:val="18"/>
        </w:rPr>
        <w:t xml:space="preserve"> </w:t>
      </w:r>
      <w:r w:rsidRPr="007D6DD4">
        <w:rPr>
          <w:sz w:val="18"/>
        </w:rPr>
        <w:t>levando em conta as especificidades alimentares</w:t>
      </w:r>
      <w:r w:rsidRPr="007D6DD4">
        <w:rPr>
          <w:spacing w:val="2"/>
          <w:sz w:val="18"/>
        </w:rPr>
        <w:t xml:space="preserve"> </w:t>
      </w:r>
      <w:r w:rsidRPr="007D6DD4">
        <w:rPr>
          <w:sz w:val="18"/>
        </w:rPr>
        <w:t>e</w:t>
      </w:r>
      <w:r w:rsidRPr="007D6DD4">
        <w:rPr>
          <w:spacing w:val="1"/>
          <w:sz w:val="18"/>
        </w:rPr>
        <w:t xml:space="preserve"> </w:t>
      </w:r>
      <w:r w:rsidRPr="007D6DD4">
        <w:rPr>
          <w:sz w:val="18"/>
        </w:rPr>
        <w:t>culturais locais.</w:t>
      </w:r>
      <w:r w:rsidRPr="007D6DD4">
        <w:rPr>
          <w:spacing w:val="9"/>
          <w:sz w:val="18"/>
        </w:rPr>
        <w:t xml:space="preserve"> A </w:t>
      </w:r>
      <w:r w:rsidRPr="007D6DD4">
        <w:rPr>
          <w:sz w:val="18"/>
        </w:rPr>
        <w:t>IFBA</w:t>
      </w:r>
      <w:r w:rsidRPr="007D6DD4">
        <w:rPr>
          <w:spacing w:val="10"/>
          <w:sz w:val="18"/>
        </w:rPr>
        <w:t xml:space="preserve"> </w:t>
      </w:r>
      <w:r w:rsidRPr="007D6DD4">
        <w:rPr>
          <w:sz w:val="18"/>
        </w:rPr>
        <w:t>não irá desenvolver critérios</w:t>
      </w:r>
      <w:r w:rsidRPr="007D6DD4">
        <w:rPr>
          <w:spacing w:val="9"/>
          <w:sz w:val="18"/>
        </w:rPr>
        <w:t xml:space="preserve"> </w:t>
      </w:r>
      <w:r w:rsidRPr="007D6DD4">
        <w:rPr>
          <w:sz w:val="18"/>
        </w:rPr>
        <w:t>‘globais’,</w:t>
      </w:r>
      <w:r w:rsidRPr="007D6DD4">
        <w:rPr>
          <w:spacing w:val="9"/>
          <w:sz w:val="18"/>
        </w:rPr>
        <w:t xml:space="preserve"> </w:t>
      </w:r>
      <w:r w:rsidRPr="007D6DD4">
        <w:rPr>
          <w:sz w:val="18"/>
        </w:rPr>
        <w:t>mas</w:t>
      </w:r>
      <w:r w:rsidRPr="007D6DD4">
        <w:rPr>
          <w:spacing w:val="9"/>
          <w:sz w:val="18"/>
        </w:rPr>
        <w:t xml:space="preserve"> </w:t>
      </w:r>
      <w:r w:rsidRPr="007D6DD4">
        <w:rPr>
          <w:sz w:val="18"/>
        </w:rPr>
        <w:t>critérios comuns de nutrição</w:t>
      </w:r>
      <w:r w:rsidRPr="007D6DD4">
        <w:rPr>
          <w:spacing w:val="9"/>
          <w:sz w:val="18"/>
        </w:rPr>
        <w:t xml:space="preserve"> </w:t>
      </w:r>
      <w:r w:rsidRPr="007D6DD4">
        <w:rPr>
          <w:sz w:val="18"/>
        </w:rPr>
        <w:t>já servem de base para os compromissos da indústria</w:t>
      </w:r>
      <w:r w:rsidRPr="007D6DD4">
        <w:rPr>
          <w:spacing w:val="8"/>
          <w:sz w:val="18"/>
        </w:rPr>
        <w:t xml:space="preserve"> na União </w:t>
      </w:r>
      <w:r>
        <w:rPr>
          <w:spacing w:val="8"/>
          <w:sz w:val="18"/>
        </w:rPr>
        <w:t>E</w:t>
      </w:r>
      <w:r w:rsidRPr="007D6DD4">
        <w:rPr>
          <w:spacing w:val="8"/>
          <w:sz w:val="18"/>
        </w:rPr>
        <w:t xml:space="preserve">uropeia </w:t>
      </w:r>
      <w:r w:rsidRPr="007D6DD4">
        <w:rPr>
          <w:sz w:val="18"/>
        </w:rPr>
        <w:t>e</w:t>
      </w:r>
      <w:r w:rsidRPr="007D6DD4">
        <w:rPr>
          <w:spacing w:val="15"/>
          <w:sz w:val="18"/>
        </w:rPr>
        <w:t xml:space="preserve"> EUA </w:t>
      </w:r>
      <w:r w:rsidRPr="007D6DD4">
        <w:rPr>
          <w:sz w:val="18"/>
        </w:rPr>
        <w:t>e</w:t>
      </w:r>
      <w:r w:rsidRPr="007D6DD4">
        <w:rPr>
          <w:spacing w:val="15"/>
          <w:sz w:val="18"/>
        </w:rPr>
        <w:t xml:space="preserve"> a </w:t>
      </w:r>
      <w:r w:rsidRPr="007D6DD4">
        <w:rPr>
          <w:sz w:val="18"/>
        </w:rPr>
        <w:t>IFBA</w:t>
      </w:r>
      <w:r w:rsidRPr="007D6DD4">
        <w:rPr>
          <w:spacing w:val="16"/>
          <w:sz w:val="18"/>
        </w:rPr>
        <w:t xml:space="preserve"> </w:t>
      </w:r>
      <w:r w:rsidRPr="007D6DD4">
        <w:rPr>
          <w:sz w:val="18"/>
        </w:rPr>
        <w:t>atualmente está trabalhando para dar suporte à adoção</w:t>
      </w:r>
      <w:r w:rsidRPr="007D6DD4">
        <w:rPr>
          <w:spacing w:val="15"/>
          <w:sz w:val="18"/>
        </w:rPr>
        <w:t xml:space="preserve"> </w:t>
      </w:r>
      <w:r w:rsidRPr="007D6DD4">
        <w:rPr>
          <w:sz w:val="18"/>
        </w:rPr>
        <w:t>destes critérios ou</w:t>
      </w:r>
      <w:r w:rsidRPr="007D6DD4">
        <w:rPr>
          <w:spacing w:val="17"/>
          <w:sz w:val="18"/>
        </w:rPr>
        <w:t xml:space="preserve"> de </w:t>
      </w:r>
      <w:r w:rsidRPr="007D6DD4">
        <w:rPr>
          <w:sz w:val="18"/>
        </w:rPr>
        <w:t>critérios de nutrição</w:t>
      </w:r>
      <w:r w:rsidRPr="007D6DD4">
        <w:rPr>
          <w:spacing w:val="16"/>
          <w:sz w:val="18"/>
        </w:rPr>
        <w:t xml:space="preserve"> </w:t>
      </w:r>
      <w:r w:rsidRPr="007D6DD4">
        <w:rPr>
          <w:sz w:val="18"/>
        </w:rPr>
        <w:t>comuns semelhantes em</w:t>
      </w:r>
      <w:r w:rsidRPr="007D6DD4">
        <w:rPr>
          <w:spacing w:val="91"/>
          <w:sz w:val="18"/>
        </w:rPr>
        <w:t xml:space="preserve"> </w:t>
      </w:r>
      <w:r w:rsidRPr="007D6DD4">
        <w:rPr>
          <w:sz w:val="18"/>
        </w:rPr>
        <w:t>outros</w:t>
      </w:r>
      <w:r w:rsidRPr="007D6DD4">
        <w:rPr>
          <w:spacing w:val="2"/>
          <w:sz w:val="18"/>
        </w:rPr>
        <w:t xml:space="preserve"> mercados em âmbito mundial</w:t>
      </w:r>
      <w:r w:rsidRPr="007D6DD4">
        <w:rPr>
          <w:sz w:val="18"/>
        </w:rPr>
        <w:t>.</w:t>
      </w:r>
      <w:r w:rsidRPr="007D6DD4">
        <w:rPr>
          <w:spacing w:val="2"/>
          <w:sz w:val="18"/>
        </w:rPr>
        <w:t xml:space="preserve"> Nos países </w:t>
      </w:r>
      <w:r w:rsidRPr="007D6DD4">
        <w:rPr>
          <w:sz w:val="18"/>
        </w:rPr>
        <w:t>ou</w:t>
      </w:r>
      <w:r w:rsidRPr="007D6DD4">
        <w:rPr>
          <w:spacing w:val="2"/>
          <w:sz w:val="18"/>
        </w:rPr>
        <w:t xml:space="preserve"> </w:t>
      </w:r>
      <w:r w:rsidRPr="007D6DD4">
        <w:rPr>
          <w:sz w:val="18"/>
        </w:rPr>
        <w:t>regiões em que não há critérios de nutrição comuns para compromissos auto</w:t>
      </w:r>
      <w:r>
        <w:rPr>
          <w:sz w:val="18"/>
        </w:rPr>
        <w:t>r</w:t>
      </w:r>
      <w:r w:rsidRPr="007D6DD4">
        <w:rPr>
          <w:sz w:val="18"/>
        </w:rPr>
        <w:t>regulatórios da indústria</w:t>
      </w:r>
      <w:r w:rsidRPr="007D6DD4">
        <w:rPr>
          <w:spacing w:val="37"/>
          <w:sz w:val="18"/>
        </w:rPr>
        <w:t xml:space="preserve"> </w:t>
      </w:r>
      <w:r w:rsidRPr="007D6DD4">
        <w:rPr>
          <w:sz w:val="18"/>
        </w:rPr>
        <w:t>ou</w:t>
      </w:r>
      <w:r w:rsidRPr="007D6DD4">
        <w:rPr>
          <w:spacing w:val="27"/>
          <w:sz w:val="18"/>
        </w:rPr>
        <w:t xml:space="preserve"> </w:t>
      </w:r>
      <w:r w:rsidRPr="007D6DD4">
        <w:rPr>
          <w:sz w:val="18"/>
        </w:rPr>
        <w:t>a empresa membro ainda não tiver adotado critérios de nutrição comuns,</w:t>
      </w:r>
      <w:r w:rsidRPr="007D6DD4">
        <w:rPr>
          <w:spacing w:val="26"/>
          <w:sz w:val="18"/>
        </w:rPr>
        <w:t xml:space="preserve"> </w:t>
      </w:r>
      <w:r w:rsidRPr="007D6DD4">
        <w:rPr>
          <w:sz w:val="18"/>
        </w:rPr>
        <w:t>as empresas membros irão</w:t>
      </w:r>
      <w:r w:rsidRPr="007D6DD4">
        <w:rPr>
          <w:spacing w:val="28"/>
          <w:sz w:val="18"/>
        </w:rPr>
        <w:t xml:space="preserve"> </w:t>
      </w:r>
      <w:r w:rsidRPr="007D6DD4">
        <w:rPr>
          <w:sz w:val="18"/>
        </w:rPr>
        <w:t>apenas comercializar produtos</w:t>
      </w:r>
      <w:r w:rsidRPr="007D6DD4">
        <w:rPr>
          <w:spacing w:val="7"/>
          <w:sz w:val="18"/>
        </w:rPr>
        <w:t xml:space="preserve"> </w:t>
      </w:r>
      <w:r w:rsidRPr="007D6DD4">
        <w:rPr>
          <w:sz w:val="18"/>
        </w:rPr>
        <w:t>que</w:t>
      </w:r>
      <w:r w:rsidRPr="007D6DD4">
        <w:rPr>
          <w:spacing w:val="7"/>
          <w:sz w:val="18"/>
        </w:rPr>
        <w:t xml:space="preserve"> </w:t>
      </w:r>
      <w:r w:rsidRPr="007D6DD4">
        <w:rPr>
          <w:sz w:val="18"/>
        </w:rPr>
        <w:t>atendam aos critérios de nutrição específicos da companhia baseados em evidências científicas aceitas e/ou</w:t>
      </w:r>
      <w:r w:rsidRPr="007D6DD4">
        <w:rPr>
          <w:spacing w:val="7"/>
          <w:sz w:val="18"/>
        </w:rPr>
        <w:t xml:space="preserve"> </w:t>
      </w:r>
      <w:r w:rsidRPr="007D6DD4">
        <w:rPr>
          <w:sz w:val="18"/>
        </w:rPr>
        <w:t>diretrizes alimentares nacionais e</w:t>
      </w:r>
      <w:r w:rsidRPr="007D6DD4">
        <w:rPr>
          <w:spacing w:val="107"/>
          <w:sz w:val="18"/>
        </w:rPr>
        <w:t xml:space="preserve"> </w:t>
      </w:r>
      <w:r w:rsidRPr="007D6DD4">
        <w:rPr>
          <w:sz w:val="18"/>
        </w:rPr>
        <w:t>internacionais aplicáveis.</w:t>
      </w:r>
    </w:p>
  </w:footnote>
  <w:footnote w:id="8">
    <w:p w:rsidR="00E16759" w:rsidRDefault="00E16759" w:rsidP="00E167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6DD4">
        <w:rPr>
          <w:sz w:val="18"/>
        </w:rPr>
        <w:t>Orientações alimentares</w:t>
      </w:r>
      <w:r w:rsidRPr="007D6DD4">
        <w:rPr>
          <w:spacing w:val="16"/>
          <w:sz w:val="18"/>
        </w:rPr>
        <w:t xml:space="preserve"> </w:t>
      </w:r>
      <w:r w:rsidRPr="007D6DD4">
        <w:rPr>
          <w:sz w:val="18"/>
        </w:rPr>
        <w:t>incluem,</w:t>
      </w:r>
      <w:r w:rsidRPr="007D6DD4">
        <w:rPr>
          <w:spacing w:val="17"/>
          <w:sz w:val="18"/>
        </w:rPr>
        <w:t xml:space="preserve"> </w:t>
      </w:r>
      <w:r w:rsidRPr="007D6DD4">
        <w:rPr>
          <w:sz w:val="18"/>
        </w:rPr>
        <w:t>por exemplo,</w:t>
      </w:r>
      <w:r w:rsidRPr="007D6DD4">
        <w:rPr>
          <w:spacing w:val="20"/>
          <w:sz w:val="18"/>
        </w:rPr>
        <w:t xml:space="preserve"> D</w:t>
      </w:r>
      <w:r w:rsidRPr="007D6DD4">
        <w:rPr>
          <w:sz w:val="18"/>
        </w:rPr>
        <w:t>iretrizes Alimentares para Americanos,</w:t>
      </w:r>
      <w:r w:rsidRPr="007D6DD4">
        <w:rPr>
          <w:spacing w:val="19"/>
          <w:sz w:val="18"/>
        </w:rPr>
        <w:t xml:space="preserve"> d</w:t>
      </w:r>
      <w:r w:rsidRPr="007D6DD4">
        <w:rPr>
          <w:sz w:val="18"/>
        </w:rPr>
        <w:t>iretrizes do IOM (Instituto de</w:t>
      </w:r>
      <w:r w:rsidRPr="007D6DD4">
        <w:rPr>
          <w:spacing w:val="17"/>
          <w:sz w:val="18"/>
        </w:rPr>
        <w:t xml:space="preserve"> </w:t>
      </w:r>
      <w:r w:rsidRPr="007D6DD4">
        <w:rPr>
          <w:sz w:val="18"/>
        </w:rPr>
        <w:t>Medicina) e EURODIET, um projeto financiado pela comissão Europeia.</w:t>
      </w:r>
    </w:p>
  </w:footnote>
  <w:footnote w:id="9">
    <w:p w:rsidR="00E16759" w:rsidRDefault="00E16759" w:rsidP="00E167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6DD4">
        <w:rPr>
          <w:sz w:val="18"/>
        </w:rPr>
        <w:t>“Comunicações de Marketing”</w:t>
      </w:r>
      <w:r w:rsidRPr="007D6DD4">
        <w:rPr>
          <w:spacing w:val="36"/>
          <w:sz w:val="18"/>
        </w:rPr>
        <w:t xml:space="preserve"> </w:t>
      </w:r>
      <w:r w:rsidRPr="007D6DD4">
        <w:rPr>
          <w:sz w:val="18"/>
        </w:rPr>
        <w:t>significa propaganda paga ou</w:t>
      </w:r>
      <w:r w:rsidRPr="007D6DD4">
        <w:rPr>
          <w:spacing w:val="36"/>
          <w:sz w:val="18"/>
        </w:rPr>
        <w:t xml:space="preserve"> </w:t>
      </w:r>
      <w:r w:rsidRPr="007D6DD4">
        <w:rPr>
          <w:sz w:val="18"/>
        </w:rPr>
        <w:t>mensagens de vendas comerciais para alimentos</w:t>
      </w:r>
      <w:r w:rsidRPr="007D6DD4">
        <w:rPr>
          <w:spacing w:val="34"/>
          <w:sz w:val="18"/>
        </w:rPr>
        <w:t xml:space="preserve"> </w:t>
      </w:r>
      <w:r w:rsidRPr="007D6DD4">
        <w:rPr>
          <w:sz w:val="18"/>
        </w:rPr>
        <w:t>e</w:t>
      </w:r>
      <w:r w:rsidRPr="007D6DD4">
        <w:rPr>
          <w:spacing w:val="34"/>
          <w:sz w:val="18"/>
        </w:rPr>
        <w:t xml:space="preserve"> </w:t>
      </w:r>
      <w:r w:rsidRPr="007D6DD4">
        <w:rPr>
          <w:sz w:val="18"/>
        </w:rPr>
        <w:t>bebidas, inclusive</w:t>
      </w:r>
      <w:r w:rsidRPr="007D6DD4">
        <w:rPr>
          <w:spacing w:val="22"/>
          <w:sz w:val="18"/>
        </w:rPr>
        <w:t xml:space="preserve"> </w:t>
      </w:r>
      <w:r w:rsidRPr="007D6DD4">
        <w:rPr>
          <w:sz w:val="18"/>
        </w:rPr>
        <w:t>comunicações de marketing</w:t>
      </w:r>
      <w:r w:rsidRPr="007D6DD4">
        <w:rPr>
          <w:spacing w:val="22"/>
          <w:sz w:val="18"/>
        </w:rPr>
        <w:t xml:space="preserve"> </w:t>
      </w:r>
      <w:r w:rsidRPr="007D6DD4">
        <w:rPr>
          <w:sz w:val="18"/>
        </w:rPr>
        <w:t>que</w:t>
      </w:r>
      <w:r w:rsidRPr="007D6DD4">
        <w:rPr>
          <w:spacing w:val="23"/>
          <w:sz w:val="18"/>
        </w:rPr>
        <w:t xml:space="preserve"> </w:t>
      </w:r>
      <w:r w:rsidRPr="007D6DD4">
        <w:rPr>
          <w:sz w:val="18"/>
        </w:rPr>
        <w:t>usam personagens licenciados,</w:t>
      </w:r>
      <w:r w:rsidRPr="007D6DD4">
        <w:rPr>
          <w:spacing w:val="23"/>
          <w:sz w:val="18"/>
        </w:rPr>
        <w:t xml:space="preserve"> </w:t>
      </w:r>
      <w:r w:rsidRPr="007D6DD4">
        <w:rPr>
          <w:sz w:val="18"/>
        </w:rPr>
        <w:t>celebridades e compras casadas (tie-ins) de cinema.</w:t>
      </w:r>
      <w:r w:rsidRPr="007D6DD4">
        <w:rPr>
          <w:spacing w:val="9"/>
          <w:sz w:val="18"/>
        </w:rPr>
        <w:t xml:space="preserve"> Personagens </w:t>
      </w:r>
      <w:r w:rsidRPr="007D6DD4">
        <w:rPr>
          <w:sz w:val="18"/>
        </w:rPr>
        <w:t>detidos pela companhia,</w:t>
      </w:r>
      <w:r w:rsidRPr="007D6DD4">
        <w:rPr>
          <w:spacing w:val="23"/>
          <w:sz w:val="18"/>
        </w:rPr>
        <w:t xml:space="preserve"> p</w:t>
      </w:r>
      <w:r w:rsidRPr="007D6DD4">
        <w:rPr>
          <w:spacing w:val="9"/>
          <w:sz w:val="18"/>
        </w:rPr>
        <w:t xml:space="preserve">ersonagens de </w:t>
      </w:r>
      <w:r w:rsidRPr="007D6DD4">
        <w:rPr>
          <w:i/>
          <w:sz w:val="18"/>
        </w:rPr>
        <w:t>brand</w:t>
      </w:r>
      <w:r w:rsidRPr="007D6DD4">
        <w:rPr>
          <w:i/>
          <w:spacing w:val="95"/>
          <w:sz w:val="18"/>
        </w:rPr>
        <w:t xml:space="preserve"> </w:t>
      </w:r>
      <w:r w:rsidRPr="007D6DD4">
        <w:rPr>
          <w:i/>
          <w:sz w:val="18"/>
        </w:rPr>
        <w:t>equity</w:t>
      </w:r>
      <w:r w:rsidRPr="007D6DD4">
        <w:rPr>
          <w:sz w:val="18"/>
        </w:rPr>
        <w:t xml:space="preserve"> (valor da marca) não são cobertos pela política.</w:t>
      </w:r>
    </w:p>
  </w:footnote>
  <w:footnote w:id="10">
    <w:p w:rsidR="00E16759" w:rsidRDefault="00E16759" w:rsidP="00E167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6DD4">
        <w:rPr>
          <w:spacing w:val="1"/>
          <w:sz w:val="18"/>
        </w:rPr>
        <w:t xml:space="preserve">Publicidade orientada principalmente para crianças com menos de 12 anos de idade significa </w:t>
      </w:r>
      <w:r w:rsidRPr="007D6DD4">
        <w:rPr>
          <w:sz w:val="18"/>
        </w:rPr>
        <w:t>propaganda</w:t>
      </w:r>
      <w:r w:rsidRPr="007D6DD4">
        <w:rPr>
          <w:spacing w:val="1"/>
          <w:sz w:val="18"/>
        </w:rPr>
        <w:t xml:space="preserve"> </w:t>
      </w:r>
      <w:r w:rsidRPr="007D6DD4">
        <w:rPr>
          <w:sz w:val="18"/>
        </w:rPr>
        <w:t xml:space="preserve">em mídias </w:t>
      </w:r>
      <w:r>
        <w:rPr>
          <w:sz w:val="18"/>
        </w:rPr>
        <w:t xml:space="preserve">mensuradas </w:t>
      </w:r>
      <w:r w:rsidRPr="007D6DD4">
        <w:rPr>
          <w:sz w:val="18"/>
        </w:rPr>
        <w:t>em que 35%</w:t>
      </w:r>
      <w:r w:rsidRPr="007D6DD4">
        <w:rPr>
          <w:spacing w:val="2"/>
          <w:sz w:val="18"/>
        </w:rPr>
        <w:t xml:space="preserve"> </w:t>
      </w:r>
      <w:r w:rsidRPr="007D6DD4">
        <w:rPr>
          <w:sz w:val="18"/>
        </w:rPr>
        <w:t>ou</w:t>
      </w:r>
      <w:r w:rsidRPr="007D6DD4">
        <w:rPr>
          <w:spacing w:val="2"/>
          <w:sz w:val="18"/>
        </w:rPr>
        <w:t xml:space="preserve"> </w:t>
      </w:r>
      <w:r w:rsidRPr="007D6DD4">
        <w:rPr>
          <w:sz w:val="18"/>
        </w:rPr>
        <w:t>mais da audiência</w:t>
      </w:r>
      <w:r w:rsidRPr="007D6DD4">
        <w:rPr>
          <w:spacing w:val="1"/>
          <w:sz w:val="18"/>
        </w:rPr>
        <w:t xml:space="preserve"> tem menos de </w:t>
      </w:r>
      <w:r w:rsidRPr="007D6DD4">
        <w:rPr>
          <w:sz w:val="18"/>
        </w:rPr>
        <w:t>12</w:t>
      </w:r>
      <w:r w:rsidRPr="007D6DD4">
        <w:rPr>
          <w:spacing w:val="19"/>
          <w:sz w:val="18"/>
        </w:rPr>
        <w:t xml:space="preserve"> </w:t>
      </w:r>
      <w:r w:rsidRPr="007D6DD4">
        <w:rPr>
          <w:sz w:val="18"/>
        </w:rPr>
        <w:t>anos</w:t>
      </w:r>
      <w:r w:rsidRPr="007D6DD4">
        <w:rPr>
          <w:spacing w:val="19"/>
          <w:sz w:val="18"/>
        </w:rPr>
        <w:t xml:space="preserve"> </w:t>
      </w:r>
      <w:r w:rsidRPr="007D6DD4">
        <w:rPr>
          <w:sz w:val="18"/>
        </w:rPr>
        <w:t>de idade.</w:t>
      </w:r>
      <w:r w:rsidRPr="007D6DD4">
        <w:rPr>
          <w:spacing w:val="38"/>
          <w:sz w:val="18"/>
        </w:rPr>
        <w:t xml:space="preserve"> </w:t>
      </w:r>
      <w:r w:rsidRPr="007D6DD4">
        <w:rPr>
          <w:sz w:val="18"/>
        </w:rPr>
        <w:t xml:space="preserve">Nos casos em que </w:t>
      </w:r>
      <w:r>
        <w:rPr>
          <w:sz w:val="18"/>
        </w:rPr>
        <w:t xml:space="preserve">não há </w:t>
      </w:r>
      <w:r w:rsidRPr="007D6DD4">
        <w:rPr>
          <w:sz w:val="18"/>
        </w:rPr>
        <w:t>dados adequados disponíveis,</w:t>
      </w:r>
      <w:r w:rsidRPr="007D6DD4">
        <w:rPr>
          <w:spacing w:val="19"/>
          <w:sz w:val="18"/>
        </w:rPr>
        <w:t xml:space="preserve"> as </w:t>
      </w:r>
      <w:r w:rsidRPr="007D6DD4">
        <w:rPr>
          <w:sz w:val="18"/>
        </w:rPr>
        <w:t>companhias</w:t>
      </w:r>
      <w:r w:rsidRPr="007D6DD4">
        <w:rPr>
          <w:spacing w:val="21"/>
          <w:sz w:val="18"/>
        </w:rPr>
        <w:t xml:space="preserve"> </w:t>
      </w:r>
      <w:r w:rsidRPr="007D6DD4">
        <w:rPr>
          <w:sz w:val="18"/>
        </w:rPr>
        <w:t>irão</w:t>
      </w:r>
      <w:r w:rsidRPr="007D6DD4">
        <w:rPr>
          <w:spacing w:val="23"/>
          <w:sz w:val="18"/>
        </w:rPr>
        <w:t xml:space="preserve"> </w:t>
      </w:r>
      <w:r w:rsidRPr="007D6DD4">
        <w:rPr>
          <w:sz w:val="18"/>
        </w:rPr>
        <w:t>considerar</w:t>
      </w:r>
      <w:r w:rsidRPr="007D6DD4">
        <w:rPr>
          <w:spacing w:val="19"/>
          <w:sz w:val="18"/>
        </w:rPr>
        <w:t xml:space="preserve"> </w:t>
      </w:r>
      <w:r w:rsidRPr="007D6DD4">
        <w:rPr>
          <w:sz w:val="18"/>
        </w:rPr>
        <w:t>outros</w:t>
      </w:r>
      <w:r w:rsidRPr="007D6DD4">
        <w:rPr>
          <w:spacing w:val="20"/>
          <w:sz w:val="18"/>
        </w:rPr>
        <w:t xml:space="preserve"> </w:t>
      </w:r>
      <w:r w:rsidRPr="007D6DD4">
        <w:rPr>
          <w:sz w:val="18"/>
        </w:rPr>
        <w:t>fatores conforme apropriado,</w:t>
      </w:r>
      <w:r w:rsidRPr="007D6DD4">
        <w:rPr>
          <w:spacing w:val="19"/>
          <w:sz w:val="18"/>
        </w:rPr>
        <w:t xml:space="preserve"> </w:t>
      </w:r>
      <w:r w:rsidRPr="007D6DD4">
        <w:rPr>
          <w:sz w:val="18"/>
        </w:rPr>
        <w:t>que poderão incluir a impressão geral da</w:t>
      </w:r>
      <w:r w:rsidRPr="007D6DD4">
        <w:rPr>
          <w:spacing w:val="6"/>
          <w:sz w:val="18"/>
        </w:rPr>
        <w:t xml:space="preserve"> </w:t>
      </w:r>
      <w:r w:rsidRPr="007D6DD4">
        <w:rPr>
          <w:sz w:val="18"/>
        </w:rPr>
        <w:t>propaganda,</w:t>
      </w:r>
      <w:r w:rsidRPr="007D6DD4">
        <w:rPr>
          <w:spacing w:val="11"/>
          <w:sz w:val="18"/>
        </w:rPr>
        <w:t xml:space="preserve"> </w:t>
      </w:r>
      <w:r w:rsidRPr="007D6DD4">
        <w:rPr>
          <w:sz w:val="18"/>
        </w:rPr>
        <w:t>medidas tomadas para restringir o acesso de crianças e</w:t>
      </w:r>
      <w:r w:rsidRPr="007D6DD4">
        <w:rPr>
          <w:spacing w:val="6"/>
          <w:sz w:val="18"/>
        </w:rPr>
        <w:t xml:space="preserve"> </w:t>
      </w:r>
      <w:r w:rsidRPr="007D6DD4">
        <w:rPr>
          <w:sz w:val="18"/>
        </w:rPr>
        <w:t>o</w:t>
      </w:r>
      <w:r w:rsidRPr="007D6DD4">
        <w:rPr>
          <w:spacing w:val="6"/>
          <w:sz w:val="18"/>
        </w:rPr>
        <w:t xml:space="preserve"> </w:t>
      </w:r>
      <w:r w:rsidRPr="007D6DD4">
        <w:rPr>
          <w:sz w:val="18"/>
        </w:rPr>
        <w:t>público</w:t>
      </w:r>
      <w:r>
        <w:rPr>
          <w:sz w:val="18"/>
        </w:rPr>
        <w:t>-</w:t>
      </w:r>
      <w:r w:rsidRPr="007D6DD4">
        <w:rPr>
          <w:sz w:val="18"/>
        </w:rPr>
        <w:t>alvo demográfico baseado no plano de mídia da companhia.</w:t>
      </w:r>
    </w:p>
  </w:footnote>
  <w:footnote w:id="11">
    <w:p w:rsidR="00E16759" w:rsidRDefault="00E16759" w:rsidP="00E167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6DD4">
        <w:rPr>
          <w:sz w:val="18"/>
        </w:rPr>
        <w:t>Mídias cobertas significa os seguintes veículos:</w:t>
      </w:r>
      <w:r w:rsidRPr="007D6DD4">
        <w:rPr>
          <w:spacing w:val="37"/>
          <w:sz w:val="18"/>
        </w:rPr>
        <w:t xml:space="preserve"> </w:t>
      </w:r>
      <w:r w:rsidRPr="007D6DD4">
        <w:rPr>
          <w:sz w:val="18"/>
        </w:rPr>
        <w:t>TV, rádio, mídia impressa,</w:t>
      </w:r>
      <w:r w:rsidRPr="007D6DD4">
        <w:rPr>
          <w:spacing w:val="6"/>
          <w:sz w:val="18"/>
        </w:rPr>
        <w:t xml:space="preserve"> </w:t>
      </w:r>
      <w:r w:rsidRPr="007D6DD4">
        <w:rPr>
          <w:sz w:val="18"/>
        </w:rPr>
        <w:t xml:space="preserve">cinema, </w:t>
      </w:r>
      <w:r>
        <w:rPr>
          <w:sz w:val="18"/>
        </w:rPr>
        <w:t xml:space="preserve">mídia </w:t>
      </w:r>
      <w:r w:rsidRPr="007D6DD4">
        <w:rPr>
          <w:sz w:val="18"/>
        </w:rPr>
        <w:t>online</w:t>
      </w:r>
      <w:r w:rsidRPr="007D6DD4">
        <w:rPr>
          <w:spacing w:val="38"/>
          <w:sz w:val="18"/>
        </w:rPr>
        <w:t xml:space="preserve"> </w:t>
      </w:r>
      <w:r w:rsidRPr="007D6DD4">
        <w:rPr>
          <w:sz w:val="18"/>
        </w:rPr>
        <w:t>(inclusive sites detidos pela companhia), DVD/CD-ROM,</w:t>
      </w:r>
      <w:r w:rsidRPr="007D6DD4">
        <w:rPr>
          <w:spacing w:val="14"/>
          <w:sz w:val="18"/>
        </w:rPr>
        <w:t xml:space="preserve"> </w:t>
      </w:r>
      <w:r w:rsidRPr="007D6DD4">
        <w:rPr>
          <w:sz w:val="18"/>
        </w:rPr>
        <w:t>marketing direto,</w:t>
      </w:r>
      <w:r w:rsidRPr="007D6DD4">
        <w:rPr>
          <w:spacing w:val="14"/>
          <w:sz w:val="18"/>
        </w:rPr>
        <w:t xml:space="preserve"> </w:t>
      </w:r>
      <w:r w:rsidRPr="007D6DD4">
        <w:rPr>
          <w:sz w:val="18"/>
        </w:rPr>
        <w:t>colocação de produtos,</w:t>
      </w:r>
      <w:r w:rsidRPr="007D6DD4">
        <w:rPr>
          <w:spacing w:val="14"/>
          <w:sz w:val="18"/>
        </w:rPr>
        <w:t xml:space="preserve"> </w:t>
      </w:r>
      <w:r w:rsidRPr="007D6DD4">
        <w:rPr>
          <w:sz w:val="18"/>
        </w:rPr>
        <w:t>games interativos,</w:t>
      </w:r>
      <w:r w:rsidRPr="007D6DD4">
        <w:rPr>
          <w:spacing w:val="14"/>
          <w:sz w:val="18"/>
        </w:rPr>
        <w:t xml:space="preserve"> </w:t>
      </w:r>
      <w:r w:rsidRPr="007D6DD4">
        <w:rPr>
          <w:sz w:val="18"/>
        </w:rPr>
        <w:t>marketing</w:t>
      </w:r>
      <w:r w:rsidRPr="007D6DD4">
        <w:rPr>
          <w:spacing w:val="15"/>
          <w:sz w:val="18"/>
        </w:rPr>
        <w:t xml:space="preserve"> por </w:t>
      </w:r>
      <w:r w:rsidRPr="007D6DD4">
        <w:rPr>
          <w:spacing w:val="-2"/>
          <w:sz w:val="18"/>
        </w:rPr>
        <w:t>outdoors</w:t>
      </w:r>
      <w:r w:rsidRPr="007D6DD4">
        <w:rPr>
          <w:spacing w:val="14"/>
          <w:sz w:val="18"/>
        </w:rPr>
        <w:t xml:space="preserve"> a ser definido </w:t>
      </w:r>
      <w:r w:rsidRPr="007D6DD4">
        <w:rPr>
          <w:sz w:val="18"/>
        </w:rPr>
        <w:t>por diretrizes interpretativas,</w:t>
      </w:r>
      <w:r w:rsidRPr="007D6DD4">
        <w:rPr>
          <w:spacing w:val="12"/>
          <w:sz w:val="18"/>
        </w:rPr>
        <w:t xml:space="preserve"> </w:t>
      </w:r>
      <w:r w:rsidRPr="007D6DD4">
        <w:rPr>
          <w:sz w:val="18"/>
        </w:rPr>
        <w:t>marketing</w:t>
      </w:r>
      <w:r w:rsidRPr="007D6DD4">
        <w:rPr>
          <w:spacing w:val="12"/>
          <w:sz w:val="18"/>
        </w:rPr>
        <w:t xml:space="preserve"> por celular </w:t>
      </w:r>
      <w:r w:rsidRPr="007D6DD4">
        <w:rPr>
          <w:sz w:val="18"/>
        </w:rPr>
        <w:t>e</w:t>
      </w:r>
      <w:r w:rsidRPr="007D6DD4">
        <w:rPr>
          <w:spacing w:val="11"/>
          <w:sz w:val="18"/>
        </w:rPr>
        <w:t xml:space="preserve"> </w:t>
      </w:r>
      <w:r w:rsidRPr="007D6DD4">
        <w:rPr>
          <w:sz w:val="18"/>
        </w:rPr>
        <w:t>SMS.</w:t>
      </w:r>
      <w:r w:rsidRPr="007D6DD4">
        <w:rPr>
          <w:spacing w:val="11"/>
          <w:sz w:val="18"/>
        </w:rPr>
        <w:t xml:space="preserve"> Marketing na e</w:t>
      </w:r>
      <w:r w:rsidRPr="007D6DD4">
        <w:rPr>
          <w:sz w:val="18"/>
        </w:rPr>
        <w:t>mbalagem, na loja e</w:t>
      </w:r>
      <w:r w:rsidRPr="007D6DD4">
        <w:rPr>
          <w:spacing w:val="11"/>
          <w:sz w:val="18"/>
        </w:rPr>
        <w:t xml:space="preserve"> </w:t>
      </w:r>
      <w:r w:rsidRPr="007D6DD4">
        <w:rPr>
          <w:sz w:val="18"/>
        </w:rPr>
        <w:t>ponto de venda</w:t>
      </w:r>
      <w:r w:rsidRPr="007D6DD4">
        <w:rPr>
          <w:spacing w:val="11"/>
          <w:sz w:val="18"/>
        </w:rPr>
        <w:t xml:space="preserve"> </w:t>
      </w:r>
      <w:r w:rsidRPr="007D6DD4">
        <w:rPr>
          <w:sz w:val="18"/>
        </w:rPr>
        <w:t>assim como</w:t>
      </w:r>
      <w:r w:rsidRPr="007D6DD4">
        <w:rPr>
          <w:spacing w:val="13"/>
          <w:sz w:val="18"/>
        </w:rPr>
        <w:t xml:space="preserve"> </w:t>
      </w:r>
      <w:r w:rsidRPr="007D6DD4">
        <w:rPr>
          <w:sz w:val="18"/>
        </w:rPr>
        <w:t>formas</w:t>
      </w:r>
      <w:r w:rsidRPr="007D6DD4">
        <w:rPr>
          <w:spacing w:val="9"/>
          <w:sz w:val="18"/>
        </w:rPr>
        <w:t xml:space="preserve"> </w:t>
      </w:r>
      <w:r w:rsidRPr="007D6DD4">
        <w:rPr>
          <w:sz w:val="18"/>
        </w:rPr>
        <w:t>de</w:t>
      </w:r>
      <w:r w:rsidRPr="007D6DD4">
        <w:rPr>
          <w:spacing w:val="10"/>
          <w:sz w:val="18"/>
        </w:rPr>
        <w:t xml:space="preserve"> </w:t>
      </w:r>
      <w:r w:rsidRPr="007D6DD4">
        <w:rPr>
          <w:sz w:val="18"/>
        </w:rPr>
        <w:t>comunicações de marketing</w:t>
      </w:r>
      <w:r w:rsidRPr="007D6DD4">
        <w:rPr>
          <w:spacing w:val="10"/>
          <w:sz w:val="18"/>
        </w:rPr>
        <w:t xml:space="preserve"> </w:t>
      </w:r>
      <w:r w:rsidRPr="007D6DD4">
        <w:rPr>
          <w:sz w:val="18"/>
        </w:rPr>
        <w:t>que não estão sob controle direto do detentor da marca como, por exemplo, conteúdo gerado pelo usuário, não são cobertos por esta política.</w:t>
      </w:r>
    </w:p>
  </w:footnote>
  <w:footnote w:id="12">
    <w:p w:rsidR="00E16759" w:rsidRDefault="00E16759" w:rsidP="00E1675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7D6DD4">
        <w:rPr>
          <w:sz w:val="18"/>
        </w:rPr>
        <w:t>Menus</w:t>
      </w:r>
      <w:r w:rsidRPr="007D6DD4">
        <w:rPr>
          <w:spacing w:val="16"/>
          <w:sz w:val="18"/>
        </w:rPr>
        <w:t xml:space="preserve"> </w:t>
      </w:r>
      <w:r w:rsidRPr="007D6DD4">
        <w:rPr>
          <w:sz w:val="18"/>
        </w:rPr>
        <w:t>ou</w:t>
      </w:r>
      <w:r w:rsidRPr="007D6DD4">
        <w:rPr>
          <w:spacing w:val="17"/>
          <w:sz w:val="18"/>
        </w:rPr>
        <w:t xml:space="preserve"> </w:t>
      </w:r>
      <w:r w:rsidRPr="007D6DD4">
        <w:rPr>
          <w:sz w:val="18"/>
        </w:rPr>
        <w:t>displays de alimento</w:t>
      </w:r>
      <w:r w:rsidRPr="007D6DD4">
        <w:rPr>
          <w:spacing w:val="15"/>
          <w:sz w:val="18"/>
        </w:rPr>
        <w:t xml:space="preserve"> </w:t>
      </w:r>
      <w:r w:rsidRPr="007D6DD4">
        <w:rPr>
          <w:sz w:val="18"/>
        </w:rPr>
        <w:t>e</w:t>
      </w:r>
      <w:r w:rsidRPr="007D6DD4">
        <w:rPr>
          <w:spacing w:val="15"/>
          <w:sz w:val="18"/>
        </w:rPr>
        <w:t xml:space="preserve"> </w:t>
      </w:r>
      <w:r w:rsidRPr="007D6DD4">
        <w:rPr>
          <w:sz w:val="18"/>
        </w:rPr>
        <w:t>bebida</w:t>
      </w:r>
      <w:r w:rsidRPr="007D6DD4">
        <w:rPr>
          <w:spacing w:val="15"/>
          <w:sz w:val="18"/>
        </w:rPr>
        <w:t xml:space="preserve"> </w:t>
      </w:r>
      <w:r w:rsidRPr="007D6DD4">
        <w:rPr>
          <w:sz w:val="18"/>
        </w:rPr>
        <w:t>oferecidos para venda,</w:t>
      </w:r>
      <w:r w:rsidRPr="007D6DD4">
        <w:rPr>
          <w:spacing w:val="14"/>
          <w:sz w:val="18"/>
        </w:rPr>
        <w:t xml:space="preserve"> </w:t>
      </w:r>
      <w:r w:rsidRPr="007D6DD4">
        <w:rPr>
          <w:sz w:val="18"/>
        </w:rPr>
        <w:t>doações cari</w:t>
      </w:r>
      <w:r>
        <w:rPr>
          <w:sz w:val="18"/>
        </w:rPr>
        <w:t>t</w:t>
      </w:r>
      <w:r w:rsidRPr="007D6DD4">
        <w:rPr>
          <w:sz w:val="18"/>
        </w:rPr>
        <w:t>a</w:t>
      </w:r>
      <w:r>
        <w:rPr>
          <w:sz w:val="18"/>
        </w:rPr>
        <w:t xml:space="preserve">tivas </w:t>
      </w:r>
      <w:r w:rsidRPr="007D6DD4">
        <w:rPr>
          <w:sz w:val="18"/>
        </w:rPr>
        <w:t>ou</w:t>
      </w:r>
      <w:r w:rsidRPr="007D6DD4">
        <w:rPr>
          <w:spacing w:val="17"/>
          <w:sz w:val="18"/>
        </w:rPr>
        <w:t xml:space="preserve"> </w:t>
      </w:r>
      <w:r w:rsidRPr="007D6DD4">
        <w:rPr>
          <w:sz w:val="18"/>
        </w:rPr>
        <w:t>atividades de captação de recursos,</w:t>
      </w:r>
      <w:r w:rsidRPr="007D6DD4">
        <w:rPr>
          <w:spacing w:val="17"/>
          <w:sz w:val="18"/>
        </w:rPr>
        <w:t xml:space="preserve"> </w:t>
      </w:r>
      <w:r w:rsidRPr="007D6DD4">
        <w:rPr>
          <w:sz w:val="18"/>
        </w:rPr>
        <w:t>mensagens de serviço público</w:t>
      </w:r>
      <w:r w:rsidRPr="007D6DD4">
        <w:rPr>
          <w:spacing w:val="23"/>
          <w:sz w:val="18"/>
        </w:rPr>
        <w:t xml:space="preserve"> </w:t>
      </w:r>
      <w:r w:rsidRPr="007D6DD4">
        <w:rPr>
          <w:sz w:val="18"/>
        </w:rPr>
        <w:t>e</w:t>
      </w:r>
      <w:r w:rsidRPr="007D6DD4">
        <w:rPr>
          <w:spacing w:val="26"/>
          <w:sz w:val="18"/>
        </w:rPr>
        <w:t xml:space="preserve"> </w:t>
      </w:r>
      <w:r w:rsidRPr="007D6DD4">
        <w:rPr>
          <w:sz w:val="18"/>
        </w:rPr>
        <w:t>itens</w:t>
      </w:r>
      <w:r w:rsidRPr="007D6DD4">
        <w:rPr>
          <w:spacing w:val="26"/>
          <w:sz w:val="18"/>
        </w:rPr>
        <w:t xml:space="preserve"> </w:t>
      </w:r>
      <w:r w:rsidRPr="007D6DD4">
        <w:rPr>
          <w:spacing w:val="-2"/>
          <w:sz w:val="18"/>
        </w:rPr>
        <w:t xml:space="preserve">fornecidos para administradores de escolas para fins educacionais </w:t>
      </w:r>
      <w:r w:rsidRPr="007D6DD4">
        <w:rPr>
          <w:sz w:val="18"/>
        </w:rPr>
        <w:t>ou</w:t>
      </w:r>
      <w:r w:rsidRPr="007D6DD4">
        <w:rPr>
          <w:spacing w:val="27"/>
          <w:sz w:val="18"/>
        </w:rPr>
        <w:t xml:space="preserve"> </w:t>
      </w:r>
      <w:r w:rsidRPr="007D6DD4">
        <w:rPr>
          <w:sz w:val="18"/>
        </w:rPr>
        <w:t>para seu uso pessoal não são cobertos. As empresas membros da IFBA se comprometem a desenvolver e publicar diretrizes específicas sobre atividades permissíveis nas escolas.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D4" w:rsidRDefault="007D6DD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233.3pt;margin-top:11.35pt;width:154.2pt;height:52.35pt;z-index:-95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289"/>
    <w:multiLevelType w:val="hybridMultilevel"/>
    <w:tmpl w:val="E0AA7054"/>
    <w:lvl w:ilvl="0" w:tplc="A264832C">
      <w:start w:val="3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1" w:tplc="C54ED13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2" w:tplc="46105B5A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1F7ADCAC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4F62B7AC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5" w:tplc="B2A87B7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961C9C">
      <w:start w:val="1"/>
      <w:numFmt w:val="bullet"/>
      <w:lvlText w:val="•"/>
      <w:lvlJc w:val="left"/>
      <w:pPr>
        <w:ind w:left="5181" w:hanging="360"/>
      </w:pPr>
      <w:rPr>
        <w:rFonts w:hint="default"/>
      </w:rPr>
    </w:lvl>
    <w:lvl w:ilvl="7" w:tplc="0130DA3C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8" w:tplc="BDFAAF7A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">
    <w:nsid w:val="431B206E"/>
    <w:multiLevelType w:val="hybridMultilevel"/>
    <w:tmpl w:val="A9BE5DD6"/>
    <w:lvl w:ilvl="0" w:tplc="4FDC2854">
      <w:start w:val="1"/>
      <w:numFmt w:val="bullet"/>
      <w:lvlText w:val=""/>
      <w:lvlJc w:val="left"/>
      <w:pPr>
        <w:ind w:left="1302" w:hanging="360"/>
      </w:pPr>
      <w:rPr>
        <w:rFonts w:ascii="Symbol" w:eastAsia="Symbol" w:hAnsi="Symbol" w:hint="default"/>
        <w:sz w:val="17"/>
        <w:szCs w:val="17"/>
      </w:rPr>
    </w:lvl>
    <w:lvl w:ilvl="1" w:tplc="6838C34E">
      <w:start w:val="1"/>
      <w:numFmt w:val="bullet"/>
      <w:lvlText w:val="•"/>
      <w:lvlJc w:val="left"/>
      <w:pPr>
        <w:ind w:left="2135" w:hanging="360"/>
      </w:pPr>
      <w:rPr>
        <w:rFonts w:hint="default"/>
      </w:rPr>
    </w:lvl>
    <w:lvl w:ilvl="2" w:tplc="F9C80C82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23DACEDA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4" w:tplc="315AD578">
      <w:start w:val="1"/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02C22546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6" w:tplc="69FECD9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E6665F9A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351CF398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abstractNum w:abstractNumId="2">
    <w:nsid w:val="62BA38A8"/>
    <w:multiLevelType w:val="hybridMultilevel"/>
    <w:tmpl w:val="7ADE2B88"/>
    <w:lvl w:ilvl="0" w:tplc="47EA3454">
      <w:start w:val="1"/>
      <w:numFmt w:val="decimal"/>
      <w:lvlText w:val="%1."/>
      <w:lvlJc w:val="left"/>
      <w:pPr>
        <w:ind w:left="130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9864EB8">
      <w:start w:val="1"/>
      <w:numFmt w:val="bullet"/>
      <w:lvlText w:val=""/>
      <w:lvlJc w:val="left"/>
      <w:pPr>
        <w:ind w:left="1662" w:hanging="360"/>
      </w:pPr>
      <w:rPr>
        <w:rFonts w:ascii="Symbol" w:eastAsia="Symbol" w:hAnsi="Symbol" w:hint="default"/>
        <w:sz w:val="22"/>
        <w:szCs w:val="22"/>
      </w:rPr>
    </w:lvl>
    <w:lvl w:ilvl="2" w:tplc="5B1826AE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406CD98E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9F76DE48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1C0A227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BF9C612A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7" w:tplc="185AB8C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B98A8996">
      <w:start w:val="1"/>
      <w:numFmt w:val="bullet"/>
      <w:lvlText w:val="•"/>
      <w:lvlJc w:val="left"/>
      <w:pPr>
        <w:ind w:left="7867" w:hanging="360"/>
      </w:pPr>
      <w:rPr>
        <w:rFonts w:hint="default"/>
      </w:rPr>
    </w:lvl>
  </w:abstractNum>
  <w:abstractNum w:abstractNumId="3">
    <w:nsid w:val="7257417D"/>
    <w:multiLevelType w:val="hybridMultilevel"/>
    <w:tmpl w:val="224292DC"/>
    <w:lvl w:ilvl="0" w:tplc="83A84FA8">
      <w:start w:val="1"/>
      <w:numFmt w:val="decimal"/>
      <w:lvlText w:val="%1."/>
      <w:lvlJc w:val="left"/>
      <w:pPr>
        <w:ind w:left="582" w:hanging="281"/>
        <w:jc w:val="left"/>
      </w:pPr>
      <w:rPr>
        <w:rFonts w:ascii="Calibri" w:eastAsia="Calibri" w:hAnsi="Calibri" w:hint="default"/>
        <w:spacing w:val="-2"/>
        <w:w w:val="99"/>
        <w:sz w:val="24"/>
        <w:szCs w:val="24"/>
      </w:rPr>
    </w:lvl>
    <w:lvl w:ilvl="1" w:tplc="68DADBA4">
      <w:start w:val="1"/>
      <w:numFmt w:val="decimal"/>
      <w:lvlText w:val="%2."/>
      <w:lvlJc w:val="left"/>
      <w:pPr>
        <w:ind w:left="1302" w:hanging="360"/>
        <w:jc w:val="left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 w:tplc="B046130A">
      <w:start w:val="1"/>
      <w:numFmt w:val="bullet"/>
      <w:lvlText w:val=""/>
      <w:lvlJc w:val="left"/>
      <w:pPr>
        <w:ind w:left="1662" w:hanging="360"/>
      </w:pPr>
      <w:rPr>
        <w:rFonts w:ascii="Symbol" w:eastAsia="Symbol" w:hAnsi="Symbol" w:hint="default"/>
        <w:sz w:val="22"/>
        <w:szCs w:val="22"/>
      </w:rPr>
    </w:lvl>
    <w:lvl w:ilvl="3" w:tplc="C2B8AC98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B860C244">
      <w:start w:val="1"/>
      <w:numFmt w:val="bullet"/>
      <w:lvlText w:val="•"/>
      <w:lvlJc w:val="left"/>
      <w:pPr>
        <w:ind w:left="3596" w:hanging="360"/>
      </w:pPr>
      <w:rPr>
        <w:rFonts w:hint="default"/>
      </w:rPr>
    </w:lvl>
    <w:lvl w:ilvl="5" w:tplc="4C48BFD6">
      <w:start w:val="1"/>
      <w:numFmt w:val="bullet"/>
      <w:lvlText w:val="•"/>
      <w:lvlJc w:val="left"/>
      <w:pPr>
        <w:ind w:left="4563" w:hanging="360"/>
      </w:pPr>
      <w:rPr>
        <w:rFonts w:hint="default"/>
      </w:rPr>
    </w:lvl>
    <w:lvl w:ilvl="6" w:tplc="049890DC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 w:tplc="E14CB966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31982210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C69FE"/>
    <w:rsid w:val="0001775F"/>
    <w:rsid w:val="000F12D3"/>
    <w:rsid w:val="001A0B0F"/>
    <w:rsid w:val="001A50EF"/>
    <w:rsid w:val="001D2D82"/>
    <w:rsid w:val="002226D3"/>
    <w:rsid w:val="0026354E"/>
    <w:rsid w:val="00277FAD"/>
    <w:rsid w:val="00297498"/>
    <w:rsid w:val="002B4E5D"/>
    <w:rsid w:val="003121FD"/>
    <w:rsid w:val="003372D3"/>
    <w:rsid w:val="00441D04"/>
    <w:rsid w:val="004D4099"/>
    <w:rsid w:val="004E67BF"/>
    <w:rsid w:val="0063542F"/>
    <w:rsid w:val="007715C3"/>
    <w:rsid w:val="007C7FFE"/>
    <w:rsid w:val="007D6DD4"/>
    <w:rsid w:val="007F569B"/>
    <w:rsid w:val="00813BBC"/>
    <w:rsid w:val="008A6DB4"/>
    <w:rsid w:val="008A7DD6"/>
    <w:rsid w:val="008C69FE"/>
    <w:rsid w:val="00974A2A"/>
    <w:rsid w:val="009A1430"/>
    <w:rsid w:val="00A347FA"/>
    <w:rsid w:val="00A8471F"/>
    <w:rsid w:val="00B5286F"/>
    <w:rsid w:val="00BA5C87"/>
    <w:rsid w:val="00BD42EB"/>
    <w:rsid w:val="00BD69D0"/>
    <w:rsid w:val="00C3461D"/>
    <w:rsid w:val="00D8184E"/>
    <w:rsid w:val="00DF2613"/>
    <w:rsid w:val="00E16759"/>
    <w:rsid w:val="00E16B7F"/>
    <w:rsid w:val="00E17EDD"/>
    <w:rsid w:val="00E9530D"/>
    <w:rsid w:val="00FC4F06"/>
    <w:rsid w:val="00FD51D4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31488C4A-B4CA-4004-8670-AC7B1734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spacing w:before="44"/>
      <w:ind w:left="1302" w:hanging="3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4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82"/>
      <w:outlineLvl w:val="2"/>
    </w:pPr>
    <w:rPr>
      <w:rFonts w:ascii="Calibri" w:eastAsia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41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D2D8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D2D82"/>
    <w:rPr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1D2D82"/>
    <w:rPr>
      <w:vertAlign w:val="superscript"/>
    </w:rPr>
  </w:style>
  <w:style w:type="table" w:styleId="Tabelacomgrade">
    <w:name w:val="Table Grid"/>
    <w:basedOn w:val="Tabelanormal"/>
    <w:uiPriority w:val="39"/>
    <w:rsid w:val="00E1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6.jpeg"/><Relationship Id="rId18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15.jpeg"/><Relationship Id="rId17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9.jpeg"/><Relationship Id="rId20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18.jpeg"/><Relationship Id="rId23" Type="http://schemas.openxmlformats.org/officeDocument/2006/relationships/theme" Target="theme/theme1.xml"/><Relationship Id="rId10" Type="http://schemas.openxmlformats.org/officeDocument/2006/relationships/image" Target="media/image13.jpeg"/><Relationship Id="rId19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7016-3872-4DFE-A41F-69DED21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2634</Words>
  <Characters>14778</Characters>
  <Application>Microsoft Office Word</Application>
  <DocSecurity>0</DocSecurity>
  <Lines>328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Reid</dc:creator>
  <cp:lastModifiedBy>Heloisa Attuy</cp:lastModifiedBy>
  <cp:revision>16</cp:revision>
  <dcterms:created xsi:type="dcterms:W3CDTF">2014-09-24T15:48:00Z</dcterms:created>
  <dcterms:modified xsi:type="dcterms:W3CDTF">2014-09-25T23:10:00Z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2014-09-15T00:00:00Z</vt:filetime>
  </property>
  <property fmtid="{D5CDD505-2E9C-101B-9397-08002B2CF9AE}" pid="3" name="LastSaved">
    <vt:filetime>2014-09-24T00:00:00Z</vt:filetime>
  </property>
</Properties>
</file>